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3C642" w14:textId="77777777" w:rsidR="00FB5F77" w:rsidRDefault="00000000">
      <w:pPr>
        <w:jc w:val="both"/>
        <w:rPr>
          <w:rFonts w:ascii="Helvetica Neue" w:eastAsia="Helvetica Neue" w:hAnsi="Helvetica Neue" w:cs="Helvetica Neue"/>
          <w:b/>
        </w:rPr>
      </w:pPr>
      <w:r>
        <w:rPr>
          <w:rFonts w:ascii="Helvetica Neue" w:eastAsia="Helvetica Neue" w:hAnsi="Helvetica Neue" w:cs="Helvetica Neue"/>
          <w:b/>
        </w:rPr>
        <w:t xml:space="preserve">     </w:t>
      </w:r>
      <w:r>
        <w:rPr>
          <w:noProof/>
        </w:rPr>
        <w:drawing>
          <wp:anchor distT="114300" distB="114300" distL="114300" distR="114300" simplePos="0" relativeHeight="251658240" behindDoc="0" locked="0" layoutInCell="1" hidden="0" allowOverlap="1" wp14:anchorId="7501E969" wp14:editId="6564556E">
            <wp:simplePos x="0" y="0"/>
            <wp:positionH relativeFrom="column">
              <wp:posOffset>2219325</wp:posOffset>
            </wp:positionH>
            <wp:positionV relativeFrom="paragraph">
              <wp:posOffset>114300</wp:posOffset>
            </wp:positionV>
            <wp:extent cx="3976688" cy="664165"/>
            <wp:effectExtent l="0" t="0" r="0" b="0"/>
            <wp:wrapSquare wrapText="bothSides" distT="114300" distB="114300" distL="114300" distR="114300"/>
            <wp:docPr id="7607268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000" b="52082"/>
                    <a:stretch>
                      <a:fillRect/>
                    </a:stretch>
                  </pic:blipFill>
                  <pic:spPr>
                    <a:xfrm>
                      <a:off x="0" y="0"/>
                      <a:ext cx="3976688" cy="664165"/>
                    </a:xfrm>
                    <a:prstGeom prst="rect">
                      <a:avLst/>
                    </a:prstGeom>
                    <a:ln/>
                  </pic:spPr>
                </pic:pic>
              </a:graphicData>
            </a:graphic>
          </wp:anchor>
        </w:drawing>
      </w:r>
      <w:r>
        <w:rPr>
          <w:noProof/>
        </w:rPr>
        <w:drawing>
          <wp:anchor distT="0" distB="0" distL="0" distR="0" simplePos="0" relativeHeight="251659264" behindDoc="0" locked="0" layoutInCell="1" hidden="0" allowOverlap="1" wp14:anchorId="552E5991" wp14:editId="6E2EEC23">
            <wp:simplePos x="0" y="0"/>
            <wp:positionH relativeFrom="column">
              <wp:posOffset>0</wp:posOffset>
            </wp:positionH>
            <wp:positionV relativeFrom="paragraph">
              <wp:posOffset>114300</wp:posOffset>
            </wp:positionV>
            <wp:extent cx="2176463" cy="558709"/>
            <wp:effectExtent l="0" t="0" r="0" b="0"/>
            <wp:wrapSquare wrapText="bothSides" distT="0" distB="0" distL="0" distR="0"/>
            <wp:docPr id="760726877"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9"/>
                    <a:srcRect/>
                    <a:stretch>
                      <a:fillRect/>
                    </a:stretch>
                  </pic:blipFill>
                  <pic:spPr>
                    <a:xfrm>
                      <a:off x="0" y="0"/>
                      <a:ext cx="2176463" cy="558709"/>
                    </a:xfrm>
                    <a:prstGeom prst="rect">
                      <a:avLst/>
                    </a:prstGeom>
                    <a:ln/>
                  </pic:spPr>
                </pic:pic>
              </a:graphicData>
            </a:graphic>
          </wp:anchor>
        </w:drawing>
      </w:r>
    </w:p>
    <w:p w14:paraId="64C98C1E" w14:textId="77777777" w:rsidR="00FB5F77" w:rsidRDefault="00000000">
      <w:pPr>
        <w:jc w:val="both"/>
        <w:rPr>
          <w:rFonts w:ascii="Helvetica Neue" w:eastAsia="Helvetica Neue" w:hAnsi="Helvetica Neue" w:cs="Helvetica Neue"/>
          <w:b/>
          <w:color w:val="FC0087"/>
          <w:sz w:val="30"/>
          <w:szCs w:val="30"/>
        </w:rPr>
      </w:pPr>
      <w:r>
        <w:rPr>
          <w:rFonts w:ascii="Helvetica Neue" w:eastAsia="Helvetica Neue" w:hAnsi="Helvetica Neue" w:cs="Helvetica Neue"/>
          <w:b/>
          <w:color w:val="FC0087"/>
          <w:sz w:val="30"/>
          <w:szCs w:val="30"/>
        </w:rPr>
        <w:t>Navigating Change</w:t>
      </w:r>
    </w:p>
    <w:p w14:paraId="2311594E" w14:textId="77777777" w:rsidR="00FB5F77" w:rsidRDefault="00000000">
      <w:pPr>
        <w:jc w:val="both"/>
        <w:rPr>
          <w:rFonts w:ascii="Helvetica Neue" w:eastAsia="Helvetica Neue" w:hAnsi="Helvetica Neue" w:cs="Helvetica Neue"/>
          <w:color w:val="FC0087"/>
          <w:sz w:val="30"/>
          <w:szCs w:val="30"/>
        </w:rPr>
      </w:pPr>
      <w:r>
        <w:rPr>
          <w:rFonts w:ascii="Helvetica Neue" w:eastAsia="Helvetica Neue" w:hAnsi="Helvetica Neue" w:cs="Helvetica Neue"/>
          <w:color w:val="FC0087"/>
          <w:sz w:val="30"/>
          <w:szCs w:val="30"/>
        </w:rPr>
        <w:t xml:space="preserve">Reimagining the Square Mile </w:t>
      </w:r>
    </w:p>
    <w:p w14:paraId="6B9BC938" w14:textId="77777777" w:rsidR="00FB5F77" w:rsidRDefault="00FB5F77">
      <w:pPr>
        <w:jc w:val="both"/>
        <w:rPr>
          <w:rFonts w:ascii="Helvetica Neue" w:eastAsia="Helvetica Neue" w:hAnsi="Helvetica Neue" w:cs="Helvetica Neue"/>
          <w:color w:val="FC0087"/>
          <w:sz w:val="30"/>
          <w:szCs w:val="30"/>
        </w:rPr>
      </w:pPr>
    </w:p>
    <w:p w14:paraId="528358E9" w14:textId="77777777" w:rsidR="00FB5F77" w:rsidRDefault="00000000">
      <w:pPr>
        <w:jc w:val="both"/>
        <w:rPr>
          <w:rFonts w:ascii="Helvetica Neue" w:eastAsia="Helvetica Neue" w:hAnsi="Helvetica Neue" w:cs="Helvetica Neue"/>
          <w:color w:val="FC0087"/>
          <w:sz w:val="30"/>
          <w:szCs w:val="30"/>
        </w:rPr>
      </w:pPr>
      <w:r>
        <w:rPr>
          <w:rFonts w:ascii="Helvetica Neue" w:eastAsia="Helvetica Neue" w:hAnsi="Helvetica Neue" w:cs="Helvetica Neue"/>
          <w:noProof/>
          <w:color w:val="FC0087"/>
          <w:sz w:val="30"/>
          <w:szCs w:val="30"/>
        </w:rPr>
        <w:drawing>
          <wp:inline distT="0" distB="0" distL="0" distR="0" wp14:anchorId="1925DA1A" wp14:editId="5C2CD3C3">
            <wp:extent cx="5727700" cy="3906520"/>
            <wp:effectExtent l="0" t="0" r="0" b="0"/>
            <wp:docPr id="760726883" name="image4.jpg" descr="A person walking on a sidewal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erson walking on a sidewalk&#10;&#10;Description automatically generated"/>
                    <pic:cNvPicPr preferRelativeResize="0"/>
                  </pic:nvPicPr>
                  <pic:blipFill>
                    <a:blip r:embed="rId10"/>
                    <a:srcRect/>
                    <a:stretch>
                      <a:fillRect/>
                    </a:stretch>
                  </pic:blipFill>
                  <pic:spPr>
                    <a:xfrm>
                      <a:off x="0" y="0"/>
                      <a:ext cx="5727700" cy="3906520"/>
                    </a:xfrm>
                    <a:prstGeom prst="rect">
                      <a:avLst/>
                    </a:prstGeom>
                    <a:ln/>
                  </pic:spPr>
                </pic:pic>
              </a:graphicData>
            </a:graphic>
          </wp:inline>
        </w:drawing>
      </w:r>
    </w:p>
    <w:p w14:paraId="13F6CE52" w14:textId="77777777" w:rsidR="00FB5F77" w:rsidRDefault="00000000">
      <w:pPr>
        <w:jc w:val="right"/>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LFA 2012. </w:t>
      </w:r>
      <w:proofErr w:type="spellStart"/>
      <w:r>
        <w:rPr>
          <w:rFonts w:ascii="Helvetica Neue" w:eastAsia="Helvetica Neue" w:hAnsi="Helvetica Neue" w:cs="Helvetica Neue"/>
          <w:sz w:val="18"/>
          <w:szCs w:val="18"/>
        </w:rPr>
        <w:t>Paleys</w:t>
      </w:r>
      <w:proofErr w:type="spellEnd"/>
      <w:r>
        <w:rPr>
          <w:rFonts w:ascii="Helvetica Neue" w:eastAsia="Helvetica Neue" w:hAnsi="Helvetica Neue" w:cs="Helvetica Neue"/>
          <w:sz w:val="18"/>
          <w:szCs w:val="18"/>
        </w:rPr>
        <w:t xml:space="preserve"> upon Pilers by Studio Weave</w:t>
      </w:r>
    </w:p>
    <w:p w14:paraId="7E55D3F0" w14:textId="77777777" w:rsidR="00FB5F77" w:rsidRDefault="00FB5F77">
      <w:pPr>
        <w:rPr>
          <w:rFonts w:ascii="Roboto" w:eastAsia="Roboto" w:hAnsi="Roboto" w:cs="Roboto"/>
          <w:color w:val="646970"/>
          <w:sz w:val="18"/>
          <w:szCs w:val="18"/>
          <w:shd w:val="clear" w:color="auto" w:fill="F6F7F7"/>
        </w:rPr>
      </w:pPr>
    </w:p>
    <w:p w14:paraId="3DB08836" w14:textId="77777777" w:rsidR="00FB5F77" w:rsidRDefault="00FB5F77">
      <w:pPr>
        <w:rPr>
          <w:rFonts w:ascii="Roboto" w:eastAsia="Roboto" w:hAnsi="Roboto" w:cs="Roboto"/>
          <w:color w:val="646970"/>
          <w:sz w:val="18"/>
          <w:szCs w:val="18"/>
          <w:shd w:val="clear" w:color="auto" w:fill="F6F7F7"/>
        </w:rPr>
      </w:pPr>
    </w:p>
    <w:p w14:paraId="38665A5B" w14:textId="77777777" w:rsidR="00FB5F77" w:rsidRDefault="00000000">
      <w:pPr>
        <w:rPr>
          <w:rFonts w:ascii="Helvetica Neue" w:eastAsia="Helvetica Neue" w:hAnsi="Helvetica Neue" w:cs="Helvetica Neue"/>
          <w:color w:val="000000"/>
          <w:sz w:val="16"/>
          <w:szCs w:val="16"/>
        </w:rPr>
      </w:pPr>
      <w:r>
        <w:rPr>
          <w:rFonts w:ascii="Helvetica Neue" w:eastAsia="Helvetica Neue" w:hAnsi="Helvetica Neue" w:cs="Helvetica Neue"/>
          <w:color w:val="000000"/>
          <w:sz w:val="20"/>
          <w:szCs w:val="20"/>
        </w:rPr>
        <w:t>1</w:t>
      </w:r>
    </w:p>
    <w:p w14:paraId="49A52DA0"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The commission</w:t>
      </w:r>
    </w:p>
    <w:p w14:paraId="60D4216C" w14:textId="77777777" w:rsidR="00FB5F77" w:rsidRDefault="00FB5F77">
      <w:pPr>
        <w:rPr>
          <w:rFonts w:ascii="Helvetica Neue" w:eastAsia="Helvetica Neue" w:hAnsi="Helvetica Neue" w:cs="Helvetica Neue"/>
          <w:color w:val="808080"/>
          <w:sz w:val="20"/>
          <w:szCs w:val="20"/>
        </w:rPr>
      </w:pPr>
    </w:p>
    <w:p w14:paraId="45132552"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The City’s </w:t>
      </w:r>
      <w:r>
        <w:rPr>
          <w:rFonts w:ascii="Helvetica Neue" w:eastAsia="Helvetica Neue" w:hAnsi="Helvetica Neue" w:cs="Helvetica Neue"/>
          <w:color w:val="FC0084"/>
          <w:highlight w:val="white"/>
        </w:rPr>
        <w:t>Business Improvement Districts</w:t>
      </w:r>
      <w:r>
        <w:rPr>
          <w:rFonts w:ascii="Helvetica Neue" w:eastAsia="Helvetica Neue" w:hAnsi="Helvetica Neue" w:cs="Helvetica Neue"/>
          <w:color w:val="202122"/>
          <w:highlight w:val="white"/>
          <w:vertAlign w:val="superscript"/>
        </w:rPr>
        <w:footnoteReference w:id="1"/>
      </w:r>
      <w:r>
        <w:rPr>
          <w:rFonts w:ascii="Helvetica Neue" w:eastAsia="Helvetica Neue" w:hAnsi="Helvetica Neue" w:cs="Helvetica Neue"/>
        </w:rPr>
        <w:t>, Aldgate Connect, Culture Mile, EC BID, and Fleet Street Quarter, are collaborating with the London Festival of Architecture for LFA2024 to commission a trail of creative architectural interventions across the City of London, inviting architects, designers, and artists to propose playful public realm interventions that envision a more welcoming and sustainable city, with outcomes potentially including outdoor auditoria, urban furniture, public art, planting, and wayfinding elements for Summer 2024.</w:t>
      </w:r>
    </w:p>
    <w:p w14:paraId="0A8B82A6" w14:textId="77777777" w:rsidR="00FB5F77" w:rsidRDefault="00FB5F77">
      <w:pPr>
        <w:jc w:val="both"/>
        <w:rPr>
          <w:rFonts w:ascii="Helvetica Neue" w:eastAsia="Helvetica Neue" w:hAnsi="Helvetica Neue" w:cs="Helvetica Neue"/>
          <w:color w:val="808080"/>
        </w:rPr>
      </w:pPr>
    </w:p>
    <w:p w14:paraId="251FD533"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Over the last six years the City Business Improvement Districts (BIDs) have been working with the London Festival of Architecture (LFA) to deliver a range of projects </w:t>
      </w:r>
      <w:r>
        <w:rPr>
          <w:rFonts w:ascii="Helvetica Neue" w:eastAsia="Helvetica Neue" w:hAnsi="Helvetica Neue" w:cs="Helvetica Neue"/>
        </w:rPr>
        <w:lastRenderedPageBreak/>
        <w:t xml:space="preserve">to enhance the area and bring innovative design solutions to an ever-changing city. This year each of these districts have come together to commission a trail of distinct but connected architectural interventions which stretch across the </w:t>
      </w:r>
      <w:proofErr w:type="gramStart"/>
      <w:r>
        <w:rPr>
          <w:rFonts w:ascii="Helvetica Neue" w:eastAsia="Helvetica Neue" w:hAnsi="Helvetica Neue" w:cs="Helvetica Neue"/>
        </w:rPr>
        <w:t>City</w:t>
      </w:r>
      <w:proofErr w:type="gramEnd"/>
      <w:r>
        <w:rPr>
          <w:rFonts w:ascii="Helvetica Neue" w:eastAsia="Helvetica Neue" w:hAnsi="Helvetica Neue" w:cs="Helvetica Neue"/>
        </w:rPr>
        <w:t>, that communicate a narrative about the changing Square Mile and evoke its rich histories. Each intervention in the trail will respond to its local context, test out alternative scenarios for the public realm and provide the backdrop for cultural programming for Summer 2024.</w:t>
      </w:r>
    </w:p>
    <w:p w14:paraId="5142D686" w14:textId="77777777" w:rsidR="00FB5F77" w:rsidRDefault="00FB5F77">
      <w:pPr>
        <w:jc w:val="both"/>
        <w:rPr>
          <w:rFonts w:ascii="Helvetica Neue" w:eastAsia="Helvetica Neue" w:hAnsi="Helvetica Neue" w:cs="Helvetica Neue"/>
        </w:rPr>
      </w:pPr>
    </w:p>
    <w:p w14:paraId="0C2CBA16"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This is a unique opportunity to gain an exciting commission and showcase your creativity and ability to produce a stunning trail of architectural interventions on a global stage.  </w:t>
      </w:r>
    </w:p>
    <w:p w14:paraId="2AEB8495" w14:textId="77777777" w:rsidR="00FB5F77" w:rsidRDefault="00FB5F77">
      <w:pPr>
        <w:jc w:val="both"/>
        <w:rPr>
          <w:rFonts w:ascii="Helvetica Neue" w:eastAsia="Helvetica Neue" w:hAnsi="Helvetica Neue" w:cs="Helvetica Neue"/>
        </w:rPr>
      </w:pPr>
    </w:p>
    <w:p w14:paraId="284A1083"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Following the competition process, one or more winning teams will be revealed in January 2024 and will work with Aldgate Connect, Culture Mile, EC BID, Fleet Street </w:t>
      </w:r>
      <w:proofErr w:type="gramStart"/>
      <w:r>
        <w:rPr>
          <w:rFonts w:ascii="Helvetica Neue" w:eastAsia="Helvetica Neue" w:hAnsi="Helvetica Neue" w:cs="Helvetica Neue"/>
        </w:rPr>
        <w:t>Quarter</w:t>
      </w:r>
      <w:proofErr w:type="gramEnd"/>
      <w:r>
        <w:rPr>
          <w:rFonts w:ascii="Helvetica Neue" w:eastAsia="Helvetica Neue" w:hAnsi="Helvetica Neue" w:cs="Helvetica Neue"/>
        </w:rPr>
        <w:t xml:space="preserve"> and the London Festival of Architecture in delivering a fully costed, feasible design. </w:t>
      </w:r>
    </w:p>
    <w:p w14:paraId="3C6836E6" w14:textId="77777777" w:rsidR="00FB5F77" w:rsidRDefault="00FB5F77">
      <w:pPr>
        <w:jc w:val="both"/>
        <w:rPr>
          <w:rFonts w:ascii="Helvetica Neue" w:eastAsia="Helvetica Neue" w:hAnsi="Helvetica Neue" w:cs="Helvetica Neue"/>
        </w:rPr>
      </w:pPr>
    </w:p>
    <w:p w14:paraId="050EF012" w14:textId="77777777" w:rsidR="00FB5F77" w:rsidRDefault="0000000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w:t>
      </w:r>
    </w:p>
    <w:p w14:paraId="291CA633"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Context</w:t>
      </w:r>
    </w:p>
    <w:p w14:paraId="4B20CD31" w14:textId="77777777" w:rsidR="00FB5F77" w:rsidRDefault="00FB5F77">
      <w:pPr>
        <w:jc w:val="both"/>
        <w:rPr>
          <w:rFonts w:ascii="Helvetica Neue" w:eastAsia="Helvetica Neue" w:hAnsi="Helvetica Neue" w:cs="Helvetica Neue"/>
          <w:color w:val="808080"/>
        </w:rPr>
      </w:pPr>
    </w:p>
    <w:p w14:paraId="446CA266"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The City of London (the City) has been a centre for settlement, trade, </w:t>
      </w:r>
      <w:proofErr w:type="gramStart"/>
      <w:r>
        <w:rPr>
          <w:rFonts w:ascii="Helvetica Neue" w:eastAsia="Helvetica Neue" w:hAnsi="Helvetica Neue" w:cs="Helvetica Neue"/>
        </w:rPr>
        <w:t>commerce</w:t>
      </w:r>
      <w:proofErr w:type="gramEnd"/>
      <w:r>
        <w:rPr>
          <w:rFonts w:ascii="Helvetica Neue" w:eastAsia="Helvetica Neue" w:hAnsi="Helvetica Neue" w:cs="Helvetica Neue"/>
        </w:rPr>
        <w:t xml:space="preserve"> and ceremony since the Roman period, producing a unique environment of exceptional richness and significance. Now the financial district of London, the City is home to over 22,000 businesses and 587,000 workers. Also known as the Square Mile due to </w:t>
      </w:r>
      <w:proofErr w:type="spellStart"/>
      <w:r>
        <w:rPr>
          <w:rFonts w:ascii="Helvetica Neue" w:eastAsia="Helvetica Neue" w:hAnsi="Helvetica Neue" w:cs="Helvetica Neue"/>
        </w:rPr>
        <w:t>it’s</w:t>
      </w:r>
      <w:proofErr w:type="spellEnd"/>
      <w:r>
        <w:rPr>
          <w:rFonts w:ascii="Helvetica Neue" w:eastAsia="Helvetica Neue" w:hAnsi="Helvetica Neue" w:cs="Helvetica Neue"/>
        </w:rPr>
        <w:t xml:space="preserve"> </w:t>
      </w:r>
      <w:r>
        <w:rPr>
          <w:rFonts w:ascii="Helvetica Neue" w:eastAsia="Helvetica Neue" w:hAnsi="Helvetica Neue" w:cs="Helvetica Neue"/>
          <w:highlight w:val="white"/>
        </w:rPr>
        <w:t>1.12 </w:t>
      </w:r>
      <w:proofErr w:type="spellStart"/>
      <w:r>
        <w:rPr>
          <w:rFonts w:ascii="Helvetica Neue" w:eastAsia="Helvetica Neue" w:hAnsi="Helvetica Neue" w:cs="Helvetica Neue"/>
          <w:highlight w:val="white"/>
        </w:rPr>
        <w:t>sq</w:t>
      </w:r>
      <w:proofErr w:type="spellEnd"/>
      <w:r>
        <w:rPr>
          <w:rFonts w:ascii="Helvetica Neue" w:eastAsia="Helvetica Neue" w:hAnsi="Helvetica Neue" w:cs="Helvetica Neue"/>
          <w:highlight w:val="white"/>
        </w:rPr>
        <w:t xml:space="preserve"> m footprint, </w:t>
      </w:r>
      <w:r>
        <w:rPr>
          <w:rFonts w:ascii="Helvetica Neue" w:eastAsia="Helvetica Neue" w:hAnsi="Helvetica Neue" w:cs="Helvetica Neue"/>
        </w:rPr>
        <w:t xml:space="preserve">the </w:t>
      </w:r>
      <w:proofErr w:type="gramStart"/>
      <w:r>
        <w:rPr>
          <w:rFonts w:ascii="Helvetica Neue" w:eastAsia="Helvetica Neue" w:hAnsi="Helvetica Neue" w:cs="Helvetica Neue"/>
        </w:rPr>
        <w:t>City</w:t>
      </w:r>
      <w:proofErr w:type="gramEnd"/>
      <w:r>
        <w:rPr>
          <w:rFonts w:ascii="Helvetica Neue" w:eastAsia="Helvetica Neue" w:hAnsi="Helvetica Neue" w:cs="Helvetica Neue"/>
        </w:rPr>
        <w:t xml:space="preserve"> has been at the forefront of innovation and change for centuries. The growth in the City’s business and cultural links has seen the emergence of five new </w:t>
      </w:r>
      <w:r>
        <w:rPr>
          <w:rFonts w:ascii="Helvetica Neue" w:eastAsia="Helvetica Neue" w:hAnsi="Helvetica Neue" w:cs="Helvetica Neue"/>
          <w:highlight w:val="white"/>
        </w:rPr>
        <w:t xml:space="preserve">Business Improvement Districts since 2015 </w:t>
      </w:r>
      <w:r>
        <w:rPr>
          <w:rFonts w:ascii="Helvetica Neue" w:eastAsia="Helvetica Neue" w:hAnsi="Helvetica Neue" w:cs="Helvetica Neue"/>
        </w:rPr>
        <w:t>who collaborate on delivering an enhanced public realm environment supporting new leisure and cultural activity.</w:t>
      </w:r>
    </w:p>
    <w:p w14:paraId="169EF57B" w14:textId="77777777" w:rsidR="00FB5F77" w:rsidRDefault="00FB5F77">
      <w:pPr>
        <w:jc w:val="both"/>
        <w:rPr>
          <w:rFonts w:ascii="Helvetica Neue" w:eastAsia="Helvetica Neue" w:hAnsi="Helvetica Neue" w:cs="Helvetica Neue"/>
        </w:rPr>
      </w:pPr>
    </w:p>
    <w:p w14:paraId="6B3C1BAA" w14:textId="77777777" w:rsidR="00FB5F77" w:rsidRDefault="00000000">
      <w:pPr>
        <w:shd w:val="clear" w:color="auto" w:fill="FFFFFF"/>
        <w:spacing w:after="240"/>
        <w:jc w:val="both"/>
        <w:rPr>
          <w:rFonts w:ascii="Helvetica Neue" w:eastAsia="Helvetica Neue" w:hAnsi="Helvetica Neue" w:cs="Helvetica Neue"/>
          <w:u w:val="single"/>
        </w:rPr>
      </w:pPr>
      <w:r>
        <w:rPr>
          <w:rFonts w:ascii="Helvetica Neue" w:eastAsia="Helvetica Neue" w:hAnsi="Helvetica Neue" w:cs="Helvetica Neue"/>
          <w:u w:val="single"/>
        </w:rPr>
        <w:t>LFA 2024</w:t>
      </w:r>
    </w:p>
    <w:p w14:paraId="7BFE3A7F" w14:textId="77777777" w:rsidR="00FB5F77" w:rsidRDefault="00000000">
      <w:pPr>
        <w:shd w:val="clear" w:color="auto" w:fill="FFFFFF"/>
        <w:spacing w:after="240"/>
        <w:jc w:val="both"/>
        <w:rPr>
          <w:rFonts w:ascii="Helvetica Neue" w:eastAsia="Helvetica Neue" w:hAnsi="Helvetica Neue" w:cs="Helvetica Neue"/>
        </w:rPr>
      </w:pPr>
      <w:r>
        <w:rPr>
          <w:rFonts w:ascii="Helvetica Neue" w:eastAsia="Helvetica Neue" w:hAnsi="Helvetica Neue" w:cs="Helvetica Neue"/>
        </w:rPr>
        <w:t xml:space="preserve">2024 marks 20 years of the London Festival of Architecture, a month-long celebration of architecture and city-making that takes place every June across London. #LFAat20 will be a moment of celebration, and a chance to reflect on the impact of the </w:t>
      </w:r>
      <w:proofErr w:type="gramStart"/>
      <w:r>
        <w:rPr>
          <w:rFonts w:ascii="Helvetica Neue" w:eastAsia="Helvetica Neue" w:hAnsi="Helvetica Neue" w:cs="Helvetica Neue"/>
        </w:rPr>
        <w:t>Festival</w:t>
      </w:r>
      <w:proofErr w:type="gramEnd"/>
      <w:r>
        <w:rPr>
          <w:rFonts w:ascii="Helvetica Neue" w:eastAsia="Helvetica Neue" w:hAnsi="Helvetica Neue" w:cs="Helvetica Neue"/>
        </w:rPr>
        <w:t xml:space="preserve"> over last two decades, as well as the wider industry and city. It will also be a moment to reset, to explore how the </w:t>
      </w:r>
      <w:proofErr w:type="gramStart"/>
      <w:r>
        <w:rPr>
          <w:rFonts w:ascii="Helvetica Neue" w:eastAsia="Helvetica Neue" w:hAnsi="Helvetica Neue" w:cs="Helvetica Neue"/>
        </w:rPr>
        <w:t>Festival</w:t>
      </w:r>
      <w:proofErr w:type="gramEnd"/>
      <w:r>
        <w:rPr>
          <w:rFonts w:ascii="Helvetica Neue" w:eastAsia="Helvetica Neue" w:hAnsi="Helvetica Neue" w:cs="Helvetica Neue"/>
        </w:rPr>
        <w:t xml:space="preserve">, industry, and all Londoners can shape a more equitable, accessible and sustainable city – a London by, and for, all Londoners.  </w:t>
      </w:r>
    </w:p>
    <w:p w14:paraId="63170FFF" w14:textId="77777777" w:rsidR="00FB5F77" w:rsidRDefault="00000000">
      <w:pPr>
        <w:shd w:val="clear" w:color="auto" w:fill="FFFFFF"/>
        <w:jc w:val="both"/>
        <w:rPr>
          <w:rFonts w:ascii="Helvetica Neue" w:eastAsia="Helvetica Neue" w:hAnsi="Helvetica Neue" w:cs="Helvetica Neue"/>
        </w:rPr>
      </w:pPr>
      <w:r>
        <w:rPr>
          <w:rFonts w:ascii="Helvetica Neue" w:eastAsia="Helvetica Neue" w:hAnsi="Helvetica Neue" w:cs="Helvetica Neue"/>
        </w:rPr>
        <w:t xml:space="preserve">LFA has a long history of trialling initiatives in the public realm which have been the catalyst for meaningful change for the city. This June, we’re asking our </w:t>
      </w:r>
      <w:proofErr w:type="gramStart"/>
      <w:r>
        <w:rPr>
          <w:rFonts w:ascii="Helvetica Neue" w:eastAsia="Helvetica Neue" w:hAnsi="Helvetica Neue" w:cs="Helvetica Neue"/>
        </w:rPr>
        <w:t>Festival</w:t>
      </w:r>
      <w:proofErr w:type="gramEnd"/>
      <w:r>
        <w:rPr>
          <w:rFonts w:ascii="Helvetica Neue" w:eastAsia="Helvetica Neue" w:hAnsi="Helvetica Neue" w:cs="Helvetica Neue"/>
        </w:rPr>
        <w:t xml:space="preserve"> partners and community to </w:t>
      </w:r>
      <w:r>
        <w:rPr>
          <w:rFonts w:ascii="Helvetica Neue" w:eastAsia="Helvetica Neue" w:hAnsi="Helvetica Neue" w:cs="Helvetica Neue"/>
          <w:b/>
        </w:rPr>
        <w:t xml:space="preserve">reimagine </w:t>
      </w:r>
      <w:r>
        <w:rPr>
          <w:rFonts w:ascii="Helvetica Neue" w:eastAsia="Helvetica Neue" w:hAnsi="Helvetica Neue" w:cs="Helvetica Neue"/>
        </w:rPr>
        <w:t xml:space="preserve">public spaces by putting people back at the centre of the city. We want public spaces across London to be temporarily reimagined to capture the public’s imagination and inform longer term meaningful changes. </w:t>
      </w:r>
    </w:p>
    <w:p w14:paraId="1E2B5796" w14:textId="77777777" w:rsidR="00FC7695" w:rsidRDefault="00FC7695">
      <w:pPr>
        <w:shd w:val="clear" w:color="auto" w:fill="FFFFFF"/>
        <w:jc w:val="both"/>
        <w:rPr>
          <w:rFonts w:ascii="Helvetica Neue" w:eastAsia="Helvetica Neue" w:hAnsi="Helvetica Neue" w:cs="Helvetica Neue"/>
        </w:rPr>
      </w:pPr>
    </w:p>
    <w:p w14:paraId="19255988" w14:textId="77777777" w:rsidR="00FC7695" w:rsidRDefault="00FC7695">
      <w:pPr>
        <w:shd w:val="clear" w:color="auto" w:fill="FFFFFF"/>
        <w:jc w:val="both"/>
        <w:rPr>
          <w:rFonts w:ascii="Helvetica Neue" w:eastAsia="Helvetica Neue" w:hAnsi="Helvetica Neue" w:cs="Helvetica Neue"/>
        </w:rPr>
      </w:pPr>
    </w:p>
    <w:p w14:paraId="171BD5D0" w14:textId="77777777" w:rsidR="00FC7695" w:rsidRDefault="00FC7695">
      <w:pPr>
        <w:shd w:val="clear" w:color="auto" w:fill="FFFFFF"/>
        <w:jc w:val="both"/>
        <w:rPr>
          <w:rFonts w:ascii="Helvetica Neue" w:eastAsia="Helvetica Neue" w:hAnsi="Helvetica Neue" w:cs="Helvetica Neue"/>
        </w:rPr>
      </w:pPr>
    </w:p>
    <w:p w14:paraId="18535B65" w14:textId="77777777" w:rsidR="00FC7695" w:rsidRDefault="00FC7695">
      <w:pPr>
        <w:shd w:val="clear" w:color="auto" w:fill="FFFFFF"/>
        <w:jc w:val="both"/>
        <w:rPr>
          <w:rFonts w:ascii="Helvetica Neue" w:eastAsia="Helvetica Neue" w:hAnsi="Helvetica Neue" w:cs="Helvetica Neue"/>
        </w:rPr>
      </w:pPr>
    </w:p>
    <w:p w14:paraId="06CD9F34" w14:textId="77777777" w:rsidR="00FB5F7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3</w:t>
      </w:r>
    </w:p>
    <w:p w14:paraId="19614125"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Design Guidance </w:t>
      </w:r>
    </w:p>
    <w:p w14:paraId="430CE535" w14:textId="77777777" w:rsidR="00FB5F77" w:rsidRDefault="00FB5F77">
      <w:pPr>
        <w:jc w:val="both"/>
        <w:rPr>
          <w:rFonts w:ascii="Helvetica Neue" w:eastAsia="Helvetica Neue" w:hAnsi="Helvetica Neue" w:cs="Helvetica Neue"/>
          <w:b/>
          <w:color w:val="FC0084"/>
          <w:sz w:val="30"/>
          <w:szCs w:val="30"/>
        </w:rPr>
      </w:pPr>
    </w:p>
    <w:p w14:paraId="60C20801" w14:textId="77777777" w:rsidR="00FB5F77" w:rsidRDefault="00000000">
      <w:pPr>
        <w:rPr>
          <w:rFonts w:ascii="Helvetica Neue" w:eastAsia="Helvetica Neue" w:hAnsi="Helvetica Neue" w:cs="Helvetica Neue"/>
        </w:rPr>
      </w:pPr>
      <w:r>
        <w:rPr>
          <w:rFonts w:ascii="Helvetica Neue" w:eastAsia="Helvetica Neue" w:hAnsi="Helvetica Neue" w:cs="Helvetica Neue"/>
        </w:rPr>
        <w:t xml:space="preserve">The key objectives of the project are to deliver a series of architectural installations which: </w:t>
      </w:r>
    </w:p>
    <w:p w14:paraId="0EBA01D5" w14:textId="77777777" w:rsidR="00FB5F77"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 xml:space="preserve">Test out new scenarios for how the public realm in the City of London can better serve its people and </w:t>
      </w:r>
      <w:proofErr w:type="gramStart"/>
      <w:r>
        <w:rPr>
          <w:rFonts w:ascii="Helvetica Neue" w:eastAsia="Helvetica Neue" w:hAnsi="Helvetica Neue" w:cs="Helvetica Neue"/>
        </w:rPr>
        <w:t>planet</w:t>
      </w:r>
      <w:proofErr w:type="gramEnd"/>
    </w:p>
    <w:p w14:paraId="10E4F856" w14:textId="77777777" w:rsidR="00FB5F77"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 xml:space="preserve">Respond to their hyperlocal </w:t>
      </w:r>
      <w:proofErr w:type="gramStart"/>
      <w:r>
        <w:rPr>
          <w:rFonts w:ascii="Helvetica Neue" w:eastAsia="Helvetica Neue" w:hAnsi="Helvetica Neue" w:cs="Helvetica Neue"/>
        </w:rPr>
        <w:t>context</w:t>
      </w:r>
      <w:proofErr w:type="gramEnd"/>
    </w:p>
    <w:p w14:paraId="3B17B84F" w14:textId="77777777" w:rsidR="00FB5F77"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 xml:space="preserve">Create an exciting narrative which drives the public to visit each unique site along the </w:t>
      </w:r>
      <w:proofErr w:type="gramStart"/>
      <w:r>
        <w:rPr>
          <w:rFonts w:ascii="Helvetica Neue" w:eastAsia="Helvetica Neue" w:hAnsi="Helvetica Neue" w:cs="Helvetica Neue"/>
        </w:rPr>
        <w:t>trail</w:t>
      </w:r>
      <w:proofErr w:type="gramEnd"/>
      <w:r>
        <w:rPr>
          <w:rFonts w:ascii="Helvetica Neue" w:eastAsia="Helvetica Neue" w:hAnsi="Helvetica Neue" w:cs="Helvetica Neue"/>
        </w:rPr>
        <w:t xml:space="preserve"> </w:t>
      </w:r>
    </w:p>
    <w:p w14:paraId="180689F7" w14:textId="77777777" w:rsidR="00FB5F77"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 xml:space="preserve">Are playful and creative and will capture public imagination and appeal to a wide </w:t>
      </w:r>
      <w:proofErr w:type="gramStart"/>
      <w:r>
        <w:rPr>
          <w:rFonts w:ascii="Helvetica Neue" w:eastAsia="Helvetica Neue" w:hAnsi="Helvetica Neue" w:cs="Helvetica Neue"/>
        </w:rPr>
        <w:t>audience</w:t>
      </w:r>
      <w:proofErr w:type="gramEnd"/>
    </w:p>
    <w:p w14:paraId="4DE78559" w14:textId="77777777" w:rsidR="00FB5F77"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 xml:space="preserve">Provide spaces for cultural activations which invite people to participate in conversation about the future of the </w:t>
      </w:r>
      <w:proofErr w:type="gramStart"/>
      <w:r>
        <w:rPr>
          <w:rFonts w:ascii="Helvetica Neue" w:eastAsia="Helvetica Neue" w:hAnsi="Helvetica Neue" w:cs="Helvetica Neue"/>
        </w:rPr>
        <w:t>City</w:t>
      </w:r>
      <w:proofErr w:type="gramEnd"/>
      <w:r>
        <w:rPr>
          <w:rFonts w:ascii="Helvetica Neue" w:eastAsia="Helvetica Neue" w:hAnsi="Helvetica Neue" w:cs="Helvetica Neue"/>
        </w:rPr>
        <w:t xml:space="preserve"> </w:t>
      </w:r>
    </w:p>
    <w:p w14:paraId="45F37F26" w14:textId="77777777" w:rsidR="00FB5F77"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 xml:space="preserve">Respond to the LFA theme of </w:t>
      </w:r>
      <w:hyperlink r:id="rId11">
        <w:r>
          <w:rPr>
            <w:rFonts w:ascii="Helvetica Neue" w:eastAsia="Helvetica Neue" w:hAnsi="Helvetica Neue" w:cs="Helvetica Neue"/>
            <w:u w:val="single"/>
          </w:rPr>
          <w:t>reimagine</w:t>
        </w:r>
      </w:hyperlink>
    </w:p>
    <w:p w14:paraId="2961AA26" w14:textId="77777777" w:rsidR="00FB5F77" w:rsidRDefault="00FB5F77">
      <w:pPr>
        <w:rPr>
          <w:rFonts w:ascii="Helvetica Neue" w:eastAsia="Helvetica Neue" w:hAnsi="Helvetica Neue" w:cs="Helvetica Neue"/>
        </w:rPr>
      </w:pPr>
    </w:p>
    <w:p w14:paraId="22C94960" w14:textId="77777777" w:rsidR="00FB5F77" w:rsidRDefault="00000000">
      <w:pPr>
        <w:rPr>
          <w:rFonts w:ascii="Helvetica Neue" w:eastAsia="Helvetica Neue" w:hAnsi="Helvetica Neue" w:cs="Helvetica Neue"/>
        </w:rPr>
      </w:pPr>
      <w:r>
        <w:rPr>
          <w:rFonts w:ascii="Helvetica Neue" w:eastAsia="Helvetica Neue" w:hAnsi="Helvetica Neue" w:cs="Helvetica Neue"/>
        </w:rPr>
        <w:t>Possible outcomes include:</w:t>
      </w:r>
    </w:p>
    <w:p w14:paraId="1F10ABFD" w14:textId="77777777" w:rsidR="00FB5F77" w:rsidRDefault="00FB5F77">
      <w:pPr>
        <w:rPr>
          <w:rFonts w:ascii="Helvetica Neue" w:eastAsia="Helvetica Neue" w:hAnsi="Helvetica Neue" w:cs="Helvetica Neue"/>
        </w:rPr>
      </w:pPr>
    </w:p>
    <w:p w14:paraId="5DA2C0A8" w14:textId="77777777" w:rsidR="00FB5F77" w:rsidRDefault="00000000">
      <w:pPr>
        <w:numPr>
          <w:ilvl w:val="0"/>
          <w:numId w:val="6"/>
        </w:numPr>
        <w:ind w:left="1125"/>
        <w:rPr>
          <w:rFonts w:ascii="Helvetica Neue" w:eastAsia="Helvetica Neue" w:hAnsi="Helvetica Neue" w:cs="Helvetica Neue"/>
        </w:rPr>
      </w:pPr>
      <w:r>
        <w:rPr>
          <w:rFonts w:ascii="Helvetica Neue" w:eastAsia="Helvetica Neue" w:hAnsi="Helvetica Neue" w:cs="Helvetica Neue"/>
        </w:rPr>
        <w:t xml:space="preserve">Outdoor auditoriums or other performance space </w:t>
      </w:r>
    </w:p>
    <w:p w14:paraId="47C5CC44" w14:textId="77777777" w:rsidR="00FB5F77" w:rsidRDefault="00000000">
      <w:pPr>
        <w:numPr>
          <w:ilvl w:val="0"/>
          <w:numId w:val="6"/>
        </w:numPr>
        <w:ind w:left="1125"/>
        <w:rPr>
          <w:rFonts w:ascii="Helvetica Neue" w:eastAsia="Helvetica Neue" w:hAnsi="Helvetica Neue" w:cs="Helvetica Neue"/>
        </w:rPr>
      </w:pPr>
      <w:r>
        <w:rPr>
          <w:rFonts w:ascii="Helvetica Neue" w:eastAsia="Helvetica Neue" w:hAnsi="Helvetica Neue" w:cs="Helvetica Neue"/>
        </w:rPr>
        <w:t>Provision of urban furniture e.g. seating</w:t>
      </w:r>
    </w:p>
    <w:p w14:paraId="0A3A2160" w14:textId="77777777" w:rsidR="00FB5F77" w:rsidRDefault="00000000">
      <w:pPr>
        <w:numPr>
          <w:ilvl w:val="0"/>
          <w:numId w:val="6"/>
        </w:numPr>
        <w:ind w:left="1125"/>
        <w:rPr>
          <w:rFonts w:ascii="Helvetica Neue" w:eastAsia="Helvetica Neue" w:hAnsi="Helvetica Neue" w:cs="Helvetica Neue"/>
        </w:rPr>
      </w:pPr>
      <w:r>
        <w:rPr>
          <w:rFonts w:ascii="Helvetica Neue" w:eastAsia="Helvetica Neue" w:hAnsi="Helvetica Neue" w:cs="Helvetica Neue"/>
        </w:rPr>
        <w:t xml:space="preserve">Public art </w:t>
      </w:r>
      <w:proofErr w:type="spellStart"/>
      <w:r>
        <w:rPr>
          <w:rFonts w:ascii="Helvetica Neue" w:eastAsia="Helvetica Neue" w:hAnsi="Helvetica Neue" w:cs="Helvetica Neue"/>
        </w:rPr>
        <w:t>e.g</w:t>
      </w:r>
      <w:proofErr w:type="spellEnd"/>
      <w:r>
        <w:rPr>
          <w:rFonts w:ascii="Helvetica Neue" w:eastAsia="Helvetica Neue" w:hAnsi="Helvetica Neue" w:cs="Helvetica Neue"/>
        </w:rPr>
        <w:t xml:space="preserve"> murals</w:t>
      </w:r>
    </w:p>
    <w:p w14:paraId="731F1D17" w14:textId="77777777" w:rsidR="00FB5F77" w:rsidRDefault="00000000">
      <w:pPr>
        <w:numPr>
          <w:ilvl w:val="0"/>
          <w:numId w:val="6"/>
        </w:numPr>
        <w:ind w:left="1125"/>
        <w:rPr>
          <w:rFonts w:ascii="Helvetica Neue" w:eastAsia="Helvetica Neue" w:hAnsi="Helvetica Neue" w:cs="Helvetica Neue"/>
        </w:rPr>
      </w:pPr>
      <w:r>
        <w:rPr>
          <w:rFonts w:ascii="Helvetica Neue" w:eastAsia="Helvetica Neue" w:hAnsi="Helvetica Neue" w:cs="Helvetica Neue"/>
        </w:rPr>
        <w:t xml:space="preserve">Inclusion of sound installations as a different medium to improve the immediate surroundings and encourage dwell </w:t>
      </w:r>
      <w:proofErr w:type="gramStart"/>
      <w:r>
        <w:rPr>
          <w:rFonts w:ascii="Helvetica Neue" w:eastAsia="Helvetica Neue" w:hAnsi="Helvetica Neue" w:cs="Helvetica Neue"/>
        </w:rPr>
        <w:t>time</w:t>
      </w:r>
      <w:proofErr w:type="gramEnd"/>
      <w:r>
        <w:rPr>
          <w:rFonts w:ascii="Helvetica Neue" w:eastAsia="Helvetica Neue" w:hAnsi="Helvetica Neue" w:cs="Helvetica Neue"/>
        </w:rPr>
        <w:t> </w:t>
      </w:r>
    </w:p>
    <w:p w14:paraId="0BABE48F" w14:textId="77777777" w:rsidR="00FB5F77" w:rsidRDefault="00000000">
      <w:pPr>
        <w:numPr>
          <w:ilvl w:val="0"/>
          <w:numId w:val="6"/>
        </w:numPr>
        <w:ind w:left="1125"/>
        <w:rPr>
          <w:rFonts w:ascii="Helvetica Neue" w:eastAsia="Helvetica Neue" w:hAnsi="Helvetica Neue" w:cs="Helvetica Neue"/>
        </w:rPr>
      </w:pPr>
      <w:r>
        <w:rPr>
          <w:rFonts w:ascii="Helvetica Neue" w:eastAsia="Helvetica Neue" w:hAnsi="Helvetica Neue" w:cs="Helvetica Neue"/>
        </w:rPr>
        <w:t>wayfinding elements, signposting </w:t>
      </w:r>
    </w:p>
    <w:p w14:paraId="5C6BF653" w14:textId="77777777" w:rsidR="00FB5F77" w:rsidRDefault="00000000">
      <w:pPr>
        <w:numPr>
          <w:ilvl w:val="0"/>
          <w:numId w:val="6"/>
        </w:numPr>
        <w:ind w:left="1125"/>
        <w:rPr>
          <w:rFonts w:ascii="Helvetica Neue" w:eastAsia="Helvetica Neue" w:hAnsi="Helvetica Neue" w:cs="Helvetica Neue"/>
        </w:rPr>
      </w:pPr>
      <w:r>
        <w:rPr>
          <w:rFonts w:ascii="Helvetica Neue" w:eastAsia="Helvetica Neue" w:hAnsi="Helvetica Neue" w:cs="Helvetica Neue"/>
        </w:rPr>
        <w:t xml:space="preserve">Planting, enhancing </w:t>
      </w:r>
      <w:proofErr w:type="gramStart"/>
      <w:r>
        <w:rPr>
          <w:rFonts w:ascii="Helvetica Neue" w:eastAsia="Helvetica Neue" w:hAnsi="Helvetica Neue" w:cs="Helvetica Neue"/>
        </w:rPr>
        <w:t>biodiversity</w:t>
      </w:r>
      <w:proofErr w:type="gramEnd"/>
      <w:r>
        <w:rPr>
          <w:rFonts w:ascii="Helvetica Neue" w:eastAsia="Helvetica Neue" w:hAnsi="Helvetica Neue" w:cs="Helvetica Neue"/>
        </w:rPr>
        <w:t xml:space="preserve"> </w:t>
      </w:r>
    </w:p>
    <w:p w14:paraId="34D5A6B8" w14:textId="77777777" w:rsidR="00FB5F77" w:rsidRDefault="00FB5F77">
      <w:pPr>
        <w:rPr>
          <w:rFonts w:ascii="Helvetica Neue" w:eastAsia="Helvetica Neue" w:hAnsi="Helvetica Neue" w:cs="Helvetica Neue"/>
        </w:rPr>
      </w:pPr>
    </w:p>
    <w:p w14:paraId="0369AF26" w14:textId="77777777" w:rsidR="00FB5F77" w:rsidRDefault="00000000">
      <w:pPr>
        <w:rPr>
          <w:rFonts w:ascii="Helvetica Neue" w:eastAsia="Helvetica Neue" w:hAnsi="Helvetica Neue" w:cs="Helvetica Neue"/>
        </w:rPr>
      </w:pPr>
      <w:r>
        <w:rPr>
          <w:rFonts w:ascii="Helvetica Neue" w:eastAsia="Helvetica Neue" w:hAnsi="Helvetica Neue" w:cs="Helvetica Neue"/>
        </w:rPr>
        <w:t>Further Guidance: </w:t>
      </w:r>
    </w:p>
    <w:p w14:paraId="0870F12A" w14:textId="77777777" w:rsidR="00FB5F77" w:rsidRDefault="00FB5F77">
      <w:pPr>
        <w:rPr>
          <w:rFonts w:ascii="Helvetica Neue" w:eastAsia="Helvetica Neue" w:hAnsi="Helvetica Neue" w:cs="Helvetica Neue"/>
        </w:rPr>
      </w:pPr>
    </w:p>
    <w:p w14:paraId="6FE0A01D" w14:textId="77777777" w:rsidR="00FB5F77"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 xml:space="preserve">Though each of the installations will be unique, together the trail must form a cohesive piece using shared design </w:t>
      </w:r>
      <w:proofErr w:type="gramStart"/>
      <w:r>
        <w:rPr>
          <w:rFonts w:ascii="Helvetica Neue" w:eastAsia="Helvetica Neue" w:hAnsi="Helvetica Neue" w:cs="Helvetica Neue"/>
        </w:rPr>
        <w:t>language</w:t>
      </w:r>
      <w:proofErr w:type="gramEnd"/>
    </w:p>
    <w:p w14:paraId="176B59CB" w14:textId="77777777" w:rsidR="00FB5F77"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 xml:space="preserve">Wayfinding between each of the </w:t>
      </w:r>
      <w:proofErr w:type="gramStart"/>
      <w:r>
        <w:rPr>
          <w:rFonts w:ascii="Helvetica Neue" w:eastAsia="Helvetica Neue" w:hAnsi="Helvetica Neue" w:cs="Helvetica Neue"/>
        </w:rPr>
        <w:t>City</w:t>
      </w:r>
      <w:proofErr w:type="gramEnd"/>
      <w:r>
        <w:rPr>
          <w:rFonts w:ascii="Helvetica Neue" w:eastAsia="Helvetica Neue" w:hAnsi="Helvetica Neue" w:cs="Helvetica Neue"/>
        </w:rPr>
        <w:t xml:space="preserve"> locations could also be considered as part of this project</w:t>
      </w:r>
    </w:p>
    <w:p w14:paraId="0C6091BF" w14:textId="77777777" w:rsidR="00FB5F77"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 xml:space="preserve">Designs must be practical and realistic, whilst responding to the project objectives </w:t>
      </w:r>
    </w:p>
    <w:p w14:paraId="6FC40D6C" w14:textId="77777777" w:rsidR="00FB5F77"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 xml:space="preserve">Any final design will be robust enough to withstand all weather </w:t>
      </w:r>
      <w:proofErr w:type="gramStart"/>
      <w:r>
        <w:rPr>
          <w:rFonts w:ascii="Helvetica Neue" w:eastAsia="Helvetica Neue" w:hAnsi="Helvetica Neue" w:cs="Helvetica Neue"/>
        </w:rPr>
        <w:t>conditions</w:t>
      </w:r>
      <w:proofErr w:type="gramEnd"/>
    </w:p>
    <w:p w14:paraId="4F43DB8C" w14:textId="77777777" w:rsidR="00FB5F77"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 xml:space="preserve">Designs will need require minimal </w:t>
      </w:r>
      <w:proofErr w:type="gramStart"/>
      <w:r>
        <w:rPr>
          <w:rFonts w:ascii="Helvetica Neue" w:eastAsia="Helvetica Neue" w:hAnsi="Helvetica Neue" w:cs="Helvetica Neue"/>
        </w:rPr>
        <w:t>maintenance</w:t>
      </w:r>
      <w:proofErr w:type="gramEnd"/>
    </w:p>
    <w:p w14:paraId="794A78AD" w14:textId="77777777" w:rsidR="00FB5F77"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Interventions should not block fire hydrants, fire exits, utility covers, street signage etc.</w:t>
      </w:r>
    </w:p>
    <w:p w14:paraId="3904777D" w14:textId="77777777" w:rsidR="00FB5F77"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The project will be in situ for a minimum of 1 month and you should consider the longevity and appearance of your design accordingly, to ensure that no or minimal maintenance is required during this period. Subject to durability, the project may be able to be in place for longer or moved to a different location for an extended period. </w:t>
      </w:r>
    </w:p>
    <w:p w14:paraId="7B68CCCD" w14:textId="77777777" w:rsidR="00FB5F77" w:rsidRDefault="00000000">
      <w:pPr>
        <w:numPr>
          <w:ilvl w:val="0"/>
          <w:numId w:val="4"/>
        </w:numPr>
        <w:rPr>
          <w:rFonts w:ascii="Helvetica Neue" w:eastAsia="Helvetica Neue" w:hAnsi="Helvetica Neue" w:cs="Helvetica Neue"/>
          <w:sz w:val="22"/>
          <w:szCs w:val="22"/>
        </w:rPr>
      </w:pPr>
      <w:r>
        <w:rPr>
          <w:rFonts w:ascii="Helvetica Neue" w:eastAsia="Helvetica Neue" w:hAnsi="Helvetica Neue" w:cs="Helvetica Neue"/>
        </w:rPr>
        <w:t xml:space="preserve">The City BIDs are committed to commissioning public realm interventions that are accessible to the broadest possible audience. Concepts should be developed with an understanding of how public space is interpreted and used by different groups, and how proposed interventions could contribute </w:t>
      </w:r>
      <w:r>
        <w:rPr>
          <w:rFonts w:ascii="Helvetica Neue" w:eastAsia="Helvetica Neue" w:hAnsi="Helvetica Neue" w:cs="Helvetica Neue"/>
        </w:rPr>
        <w:lastRenderedPageBreak/>
        <w:t>to the happiness, safety, and wellbeing of the wide-ranging individuals and groups using these spaces.</w:t>
      </w:r>
    </w:p>
    <w:p w14:paraId="7E85BEDE" w14:textId="77777777" w:rsidR="00FB5F77" w:rsidRDefault="00FB5F77">
      <w:pPr>
        <w:rPr>
          <w:rFonts w:ascii="Helvetica Neue" w:eastAsia="Helvetica Neue" w:hAnsi="Helvetica Neue" w:cs="Helvetica Neue"/>
        </w:rPr>
      </w:pPr>
    </w:p>
    <w:p w14:paraId="6BF84827" w14:textId="77777777" w:rsidR="00FB5F7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4</w:t>
      </w:r>
    </w:p>
    <w:p w14:paraId="2EF4E399" w14:textId="77777777" w:rsidR="00FB5F77" w:rsidRDefault="00000000">
      <w:pPr>
        <w:rPr>
          <w:rFonts w:ascii="Helvetica Neue" w:eastAsia="Helvetica Neue" w:hAnsi="Helvetica Neue" w:cs="Helvetica Neue"/>
          <w:b/>
          <w:color w:val="ED7FB0"/>
          <w:sz w:val="30"/>
          <w:szCs w:val="30"/>
        </w:rPr>
      </w:pPr>
      <w:r>
        <w:rPr>
          <w:rFonts w:ascii="Helvetica Neue" w:eastAsia="Helvetica Neue" w:hAnsi="Helvetica Neue" w:cs="Helvetica Neue"/>
          <w:b/>
          <w:color w:val="FC0087"/>
          <w:sz w:val="30"/>
          <w:szCs w:val="30"/>
        </w:rPr>
        <w:t>Working with a client</w:t>
      </w:r>
    </w:p>
    <w:p w14:paraId="03CC3FEC" w14:textId="77777777" w:rsidR="00FB5F77" w:rsidRDefault="00FB5F77">
      <w:pPr>
        <w:rPr>
          <w:rFonts w:ascii="Helvetica Neue" w:eastAsia="Helvetica Neue" w:hAnsi="Helvetica Neue" w:cs="Helvetica Neue"/>
          <w:b/>
          <w:u w:val="single"/>
        </w:rPr>
      </w:pPr>
    </w:p>
    <w:p w14:paraId="4DBD0452"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The winning team will work with Aldgate Connect, Culture Mile, EC BID and Fleet Street Quarter as their main client to develop their final designs. You will be expected to work with each of the BIDs to identify their objectives and then produce a worked-up design for the chosen sites which consider how people of a variety of ages, abilities and needs could interact with your design. The LFA will also approve these to ensure they are deliverable, and work with the client team to ensure the relevant approvals are secured. </w:t>
      </w:r>
    </w:p>
    <w:p w14:paraId="675B917B" w14:textId="77777777" w:rsidR="00FB5F77" w:rsidRDefault="00FB5F77">
      <w:pPr>
        <w:jc w:val="both"/>
        <w:rPr>
          <w:rFonts w:ascii="Helvetica Neue" w:eastAsia="Helvetica Neue" w:hAnsi="Helvetica Neue" w:cs="Helvetica Neue"/>
        </w:rPr>
      </w:pPr>
    </w:p>
    <w:p w14:paraId="3EE917C4"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Fortnightly design review meetings will be held in the London Centre for the designers and client team to come together to review design, </w:t>
      </w:r>
      <w:proofErr w:type="gramStart"/>
      <w:r>
        <w:rPr>
          <w:rFonts w:ascii="Helvetica Neue" w:eastAsia="Helvetica Neue" w:hAnsi="Helvetica Neue" w:cs="Helvetica Neue"/>
        </w:rPr>
        <w:t>costs</w:t>
      </w:r>
      <w:proofErr w:type="gramEnd"/>
      <w:r>
        <w:rPr>
          <w:rFonts w:ascii="Helvetica Neue" w:eastAsia="Helvetica Neue" w:hAnsi="Helvetica Neue" w:cs="Helvetica Neue"/>
        </w:rPr>
        <w:t xml:space="preserve"> and timeline from February 2024. </w:t>
      </w:r>
    </w:p>
    <w:p w14:paraId="0F418C41" w14:textId="77777777" w:rsidR="00FB5F77" w:rsidRDefault="00FB5F77">
      <w:pPr>
        <w:jc w:val="both"/>
        <w:rPr>
          <w:rFonts w:ascii="Helvetica Neue" w:eastAsia="Helvetica Neue" w:hAnsi="Helvetica Neue" w:cs="Helvetica Neue"/>
        </w:rPr>
      </w:pPr>
    </w:p>
    <w:p w14:paraId="60AE491E"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The winning team will be responsible for leading on the fabrication and installation of the design, whilst working closely with internal teams to facilitate the installation. </w:t>
      </w:r>
    </w:p>
    <w:p w14:paraId="1937E3E2" w14:textId="77777777" w:rsidR="00FB5F77" w:rsidRDefault="00FB5F77">
      <w:pPr>
        <w:jc w:val="both"/>
        <w:rPr>
          <w:rFonts w:ascii="Helvetica Neue" w:eastAsia="Helvetica Neue" w:hAnsi="Helvetica Neue" w:cs="Helvetica Neue"/>
        </w:rPr>
      </w:pPr>
    </w:p>
    <w:p w14:paraId="102E22BB"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 xml:space="preserve">The winning team will be expected to undertake the following tasks: </w:t>
      </w:r>
    </w:p>
    <w:p w14:paraId="54F71A4D" w14:textId="77777777" w:rsidR="00FB5F77"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To develop a fully costed, feasible design that can be installed in May 2024</w:t>
      </w:r>
    </w:p>
    <w:p w14:paraId="26B8E8EC" w14:textId="77777777" w:rsidR="00FB5F77"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 xml:space="preserve">Project management of the installation of winning design </w:t>
      </w:r>
    </w:p>
    <w:p w14:paraId="1ECC5D42" w14:textId="77777777" w:rsidR="00FB5F77" w:rsidRDefault="00FB5F77">
      <w:pPr>
        <w:jc w:val="both"/>
        <w:rPr>
          <w:rFonts w:ascii="Helvetica Neue" w:eastAsia="Helvetica Neue" w:hAnsi="Helvetica Neue" w:cs="Helvetica Neue"/>
        </w:rPr>
      </w:pPr>
    </w:p>
    <w:p w14:paraId="2122774F"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As part of this project, the clients will be working on programming to activate the architectural trail and you may be invited to contribute to events as part of the festival’s programme, for example a designer’s tour or workshop.</w:t>
      </w:r>
    </w:p>
    <w:p w14:paraId="4247CC5E" w14:textId="77777777" w:rsidR="00FB5F77" w:rsidRDefault="00FB5F77">
      <w:pPr>
        <w:rPr>
          <w:rFonts w:ascii="Helvetica Neue" w:eastAsia="Helvetica Neue" w:hAnsi="Helvetica Neue" w:cs="Helvetica Neue"/>
        </w:rPr>
      </w:pPr>
    </w:p>
    <w:p w14:paraId="5778149A" w14:textId="77777777" w:rsidR="00FB5F77"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w:t>
      </w:r>
    </w:p>
    <w:p w14:paraId="34BB4BB6"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b/>
          <w:color w:val="FC0084"/>
          <w:sz w:val="30"/>
          <w:szCs w:val="30"/>
        </w:rPr>
        <w:t>The City BIDs</w:t>
      </w:r>
    </w:p>
    <w:p w14:paraId="105450F3" w14:textId="77777777" w:rsidR="00FB5F77" w:rsidRDefault="00FB5F77">
      <w:pPr>
        <w:jc w:val="both"/>
        <w:rPr>
          <w:rFonts w:ascii="Helvetica Neue" w:eastAsia="Helvetica Neue" w:hAnsi="Helvetica Neue" w:cs="Helvetica Neue"/>
        </w:rPr>
      </w:pPr>
    </w:p>
    <w:p w14:paraId="0DB226DD" w14:textId="77777777" w:rsidR="00FB5F77" w:rsidRDefault="00000000">
      <w:pPr>
        <w:jc w:val="both"/>
        <w:rPr>
          <w:rFonts w:ascii="Helvetica Neue" w:eastAsia="Helvetica Neue" w:hAnsi="Helvetica Neue" w:cs="Helvetica Neue"/>
          <w:color w:val="202122"/>
          <w:sz w:val="22"/>
          <w:szCs w:val="22"/>
          <w:highlight w:val="white"/>
        </w:rPr>
      </w:pPr>
      <w:r>
        <w:rPr>
          <w:rFonts w:ascii="Helvetica Neue" w:eastAsia="Helvetica Neue" w:hAnsi="Helvetica Neue" w:cs="Helvetica Neue"/>
        </w:rPr>
        <w:t xml:space="preserve">For this architectural trail, site(s) in each of the four </w:t>
      </w:r>
      <w:r>
        <w:rPr>
          <w:rFonts w:ascii="Helvetica Neue" w:eastAsia="Helvetica Neue" w:hAnsi="Helvetica Neue" w:cs="Helvetica Neue"/>
          <w:color w:val="FC0087"/>
        </w:rPr>
        <w:t>Business Improvement Districts</w:t>
      </w:r>
      <w:r>
        <w:rPr>
          <w:rFonts w:ascii="Helvetica Neue" w:eastAsia="Helvetica Neue" w:hAnsi="Helvetica Neue" w:cs="Helvetica Neue"/>
        </w:rPr>
        <w:t xml:space="preserve"> detailed below will be chosen (in discussion with the designer, client team and landowners) to house the installations. Below you will find more detailed information about each of the key BID areas and their key priorities for the public realm. </w:t>
      </w:r>
    </w:p>
    <w:p w14:paraId="0689A2B0" w14:textId="77777777" w:rsidR="00FB5F77" w:rsidRDefault="00000000">
      <w:pPr>
        <w:rPr>
          <w:rFonts w:ascii="Helvetica Neue" w:eastAsia="Helvetica Neue" w:hAnsi="Helvetica Neue" w:cs="Helvetica Neue"/>
          <w:color w:val="202122"/>
          <w:sz w:val="22"/>
          <w:szCs w:val="22"/>
          <w:highlight w:val="white"/>
        </w:rPr>
      </w:pPr>
      <w:r>
        <w:rPr>
          <w:rFonts w:ascii="Helvetica Neue" w:eastAsia="Helvetica Neue" w:hAnsi="Helvetica Neue" w:cs="Helvetica Neue"/>
          <w:noProof/>
          <w:color w:val="202122"/>
          <w:sz w:val="22"/>
          <w:szCs w:val="22"/>
          <w:highlight w:val="white"/>
        </w:rPr>
        <w:lastRenderedPageBreak/>
        <w:drawing>
          <wp:inline distT="114300" distB="114300" distL="114300" distR="114300" wp14:anchorId="3EC4C225" wp14:editId="1D58EB45">
            <wp:extent cx="5872163" cy="3153033"/>
            <wp:effectExtent l="0" t="0" r="0" b="0"/>
            <wp:docPr id="7607268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872163" cy="3153033"/>
                    </a:xfrm>
                    <a:prstGeom prst="rect">
                      <a:avLst/>
                    </a:prstGeom>
                    <a:ln/>
                  </pic:spPr>
                </pic:pic>
              </a:graphicData>
            </a:graphic>
          </wp:inline>
        </w:drawing>
      </w:r>
    </w:p>
    <w:p w14:paraId="6932E877" w14:textId="77777777" w:rsidR="00FB5F77" w:rsidRDefault="00000000">
      <w:pPr>
        <w:jc w:val="right"/>
        <w:rPr>
          <w:rFonts w:ascii="Helvetica Neue" w:eastAsia="Helvetica Neue" w:hAnsi="Helvetica Neue" w:cs="Helvetica Neue"/>
          <w:color w:val="202122"/>
          <w:sz w:val="14"/>
          <w:szCs w:val="14"/>
          <w:highlight w:val="white"/>
        </w:rPr>
      </w:pPr>
      <w:r>
        <w:rPr>
          <w:rFonts w:ascii="Helvetica Neue" w:eastAsia="Helvetica Neue" w:hAnsi="Helvetica Neue" w:cs="Helvetica Neue"/>
          <w:color w:val="202122"/>
          <w:sz w:val="14"/>
          <w:szCs w:val="14"/>
          <w:highlight w:val="white"/>
        </w:rPr>
        <w:t>Map of the City of London marking the boundaries of the Business Improvement Districts</w:t>
      </w:r>
    </w:p>
    <w:p w14:paraId="610D15B7" w14:textId="77777777" w:rsidR="00FB5F77" w:rsidRDefault="00FB5F77">
      <w:pPr>
        <w:rPr>
          <w:rFonts w:ascii="Helvetica Neue" w:eastAsia="Helvetica Neue" w:hAnsi="Helvetica Neue" w:cs="Helvetica Neue"/>
          <w:color w:val="202122"/>
          <w:sz w:val="22"/>
          <w:szCs w:val="22"/>
          <w:highlight w:val="white"/>
        </w:rPr>
      </w:pPr>
    </w:p>
    <w:p w14:paraId="4E06EA51" w14:textId="21401D10" w:rsidR="00FB5F77" w:rsidRDefault="00000000">
      <w:pPr>
        <w:jc w:val="both"/>
        <w:rPr>
          <w:rFonts w:ascii="Helvetica Neue" w:eastAsia="Helvetica Neue" w:hAnsi="Helvetica Neue" w:cs="Helvetica Neue"/>
          <w:b/>
          <w:color w:val="000000"/>
        </w:rPr>
      </w:pPr>
      <w:r>
        <w:rPr>
          <w:rFonts w:ascii="Helvetica Neue" w:eastAsia="Helvetica Neue" w:hAnsi="Helvetica Neue" w:cs="Helvetica Neue"/>
          <w:b/>
          <w:color w:val="000000"/>
        </w:rPr>
        <w:t>Aldgate</w:t>
      </w:r>
      <w:r w:rsidR="00FC7695">
        <w:rPr>
          <w:rFonts w:ascii="Helvetica Neue" w:eastAsia="Helvetica Neue" w:hAnsi="Helvetica Neue" w:cs="Helvetica Neue"/>
          <w:b/>
          <w:color w:val="000000"/>
        </w:rPr>
        <w:t xml:space="preserve"> Connect</w:t>
      </w:r>
    </w:p>
    <w:p w14:paraId="7A580149" w14:textId="77777777" w:rsidR="00FB5F77" w:rsidRDefault="00FB5F77">
      <w:pPr>
        <w:jc w:val="both"/>
        <w:rPr>
          <w:rFonts w:ascii="Helvetica Neue" w:eastAsia="Helvetica Neue" w:hAnsi="Helvetica Neue" w:cs="Helvetica Neue"/>
          <w:b/>
          <w:color w:val="FC0084"/>
          <w:sz w:val="30"/>
          <w:szCs w:val="30"/>
        </w:rPr>
      </w:pPr>
    </w:p>
    <w:p w14:paraId="1D3641E3" w14:textId="20B1DBFB" w:rsidR="00FB5F77" w:rsidRDefault="00000000">
      <w:pPr>
        <w:jc w:val="both"/>
        <w:rPr>
          <w:rFonts w:ascii="Helvetica Neue" w:eastAsia="Helvetica Neue" w:hAnsi="Helvetica Neue" w:cs="Helvetica Neue"/>
          <w:color w:val="212121"/>
        </w:rPr>
      </w:pPr>
      <w:r>
        <w:rPr>
          <w:rFonts w:ascii="Helvetica Neue" w:eastAsia="Helvetica Neue" w:hAnsi="Helvetica Neue" w:cs="Helvetica Neue"/>
          <w:color w:val="212121"/>
        </w:rPr>
        <w:t xml:space="preserve">Aldgate straddles two boroughs – The City of London and Tower Hamlets. In July of 2022, </w:t>
      </w:r>
      <w:r>
        <w:rPr>
          <w:rFonts w:ascii="Helvetica Neue" w:eastAsia="Helvetica Neue" w:hAnsi="Helvetica Neue" w:cs="Helvetica Neue"/>
        </w:rPr>
        <w:t xml:space="preserve">the </w:t>
      </w:r>
      <w:hyperlink r:id="rId13">
        <w:r>
          <w:rPr>
            <w:rFonts w:ascii="Helvetica Neue" w:eastAsia="Helvetica Neue" w:hAnsi="Helvetica Neue" w:cs="Helvetica Neue"/>
          </w:rPr>
          <w:t>Aldgate Public Realm Vision &amp; Strategy</w:t>
        </w:r>
      </w:hyperlink>
      <w:r>
        <w:rPr>
          <w:rFonts w:ascii="Helvetica Neue" w:eastAsia="Helvetica Neue" w:hAnsi="Helvetica Neue" w:cs="Helvetica Neue"/>
        </w:rPr>
        <w:t xml:space="preserve"> </w:t>
      </w:r>
      <w:r>
        <w:rPr>
          <w:rFonts w:ascii="Helvetica Neue" w:eastAsia="Helvetica Neue" w:hAnsi="Helvetica Neue" w:cs="Helvetica Neue"/>
          <w:color w:val="212121"/>
        </w:rPr>
        <w:t xml:space="preserve">was developed in partnership with Aldgate Connect BID, local landowners and tenants, City of London, Tower Hamlets, and other core cultural and educational institutions. The document reviewed Aldgate’s public realm and highlighted projects and development opportunities in the coming years. It also led to the creation of a clear public realm mission statement: </w:t>
      </w:r>
      <w:r>
        <w:rPr>
          <w:rFonts w:ascii="Helvetica Neue" w:eastAsia="Helvetica Neue" w:hAnsi="Helvetica Neue" w:cs="Helvetica Neue"/>
          <w:i/>
          <w:color w:val="212121"/>
        </w:rPr>
        <w:t xml:space="preserve">“Establish Aldgate in its iconic location as a </w:t>
      </w:r>
      <w:r>
        <w:rPr>
          <w:rFonts w:ascii="Helvetica Neue" w:eastAsia="Helvetica Neue" w:hAnsi="Helvetica Neue" w:cs="Helvetica Neue"/>
          <w:b/>
          <w:i/>
          <w:color w:val="212121"/>
        </w:rPr>
        <w:t>well-connected</w:t>
      </w:r>
      <w:r>
        <w:rPr>
          <w:rFonts w:ascii="Helvetica Neue" w:eastAsia="Helvetica Neue" w:hAnsi="Helvetica Neue" w:cs="Helvetica Neue"/>
          <w:i/>
          <w:color w:val="212121"/>
        </w:rPr>
        <w:t xml:space="preserve">, </w:t>
      </w:r>
      <w:r>
        <w:rPr>
          <w:rFonts w:ascii="Helvetica Neue" w:eastAsia="Helvetica Neue" w:hAnsi="Helvetica Neue" w:cs="Helvetica Neue"/>
          <w:b/>
          <w:i/>
          <w:color w:val="212121"/>
        </w:rPr>
        <w:t>cohesive community</w:t>
      </w:r>
      <w:r>
        <w:rPr>
          <w:rFonts w:ascii="Helvetica Neue" w:eastAsia="Helvetica Neue" w:hAnsi="Helvetica Neue" w:cs="Helvetica Neue"/>
          <w:i/>
          <w:color w:val="212121"/>
        </w:rPr>
        <w:t xml:space="preserve"> known for its intricate network of </w:t>
      </w:r>
      <w:r>
        <w:rPr>
          <w:rFonts w:ascii="Helvetica Neue" w:eastAsia="Helvetica Neue" w:hAnsi="Helvetica Neue" w:cs="Helvetica Neue"/>
          <w:b/>
          <w:i/>
          <w:color w:val="212121"/>
        </w:rPr>
        <w:t>green spaces</w:t>
      </w:r>
      <w:r>
        <w:rPr>
          <w:rFonts w:ascii="Helvetica Neue" w:eastAsia="Helvetica Neue" w:hAnsi="Helvetica Neue" w:cs="Helvetica Neue"/>
          <w:i/>
          <w:color w:val="212121"/>
        </w:rPr>
        <w:t xml:space="preserve">, and celebration of its unique </w:t>
      </w:r>
      <w:r>
        <w:rPr>
          <w:rFonts w:ascii="Helvetica Neue" w:eastAsia="Helvetica Neue" w:hAnsi="Helvetica Neue" w:cs="Helvetica Neue"/>
          <w:b/>
          <w:i/>
          <w:color w:val="212121"/>
        </w:rPr>
        <w:t>artistic and cultural heritage</w:t>
      </w:r>
      <w:r>
        <w:rPr>
          <w:rFonts w:ascii="Helvetica Neue" w:eastAsia="Helvetica Neue" w:hAnsi="Helvetica Neue" w:cs="Helvetica Neue"/>
          <w:i/>
          <w:color w:val="212121"/>
        </w:rPr>
        <w:t xml:space="preserve">”. </w:t>
      </w:r>
      <w:r>
        <w:rPr>
          <w:rFonts w:ascii="Helvetica Neue" w:eastAsia="Helvetica Neue" w:hAnsi="Helvetica Neue" w:cs="Helvetica Neue"/>
          <w:color w:val="212121"/>
        </w:rPr>
        <w:t>Please see section 1</w:t>
      </w:r>
      <w:r w:rsidR="00FC7695">
        <w:rPr>
          <w:rFonts w:ascii="Helvetica Neue" w:eastAsia="Helvetica Neue" w:hAnsi="Helvetica Neue" w:cs="Helvetica Neue"/>
          <w:color w:val="212121"/>
        </w:rPr>
        <w:t>5</w:t>
      </w:r>
      <w:r>
        <w:rPr>
          <w:rFonts w:ascii="Helvetica Neue" w:eastAsia="Helvetica Neue" w:hAnsi="Helvetica Neue" w:cs="Helvetica Neue"/>
          <w:color w:val="212121"/>
        </w:rPr>
        <w:t xml:space="preserve"> of this brief to access the full strategy.</w:t>
      </w:r>
    </w:p>
    <w:p w14:paraId="458A5863" w14:textId="77777777" w:rsidR="00FB5F77" w:rsidRDefault="00000000">
      <w:pPr>
        <w:jc w:val="both"/>
        <w:rPr>
          <w:rFonts w:ascii="Helvetica Neue" w:eastAsia="Helvetica Neue" w:hAnsi="Helvetica Neue" w:cs="Helvetica Neue"/>
          <w:i/>
          <w:color w:val="212121"/>
        </w:rPr>
      </w:pPr>
      <w:r>
        <w:rPr>
          <w:rFonts w:ascii="Helvetica Neue" w:eastAsia="Helvetica Neue" w:hAnsi="Helvetica Neue" w:cs="Helvetica Neue"/>
          <w:i/>
          <w:color w:val="212121"/>
        </w:rPr>
        <w:t xml:space="preserve"> </w:t>
      </w:r>
    </w:p>
    <w:p w14:paraId="676DAD46" w14:textId="409C7E09" w:rsidR="00FB5F77" w:rsidRDefault="00000000">
      <w:pPr>
        <w:jc w:val="both"/>
        <w:rPr>
          <w:rFonts w:ascii="Helvetica Neue" w:eastAsia="Helvetica Neue" w:hAnsi="Helvetica Neue" w:cs="Helvetica Neue"/>
        </w:rPr>
      </w:pPr>
      <w:r>
        <w:rPr>
          <w:rFonts w:ascii="Helvetica Neue" w:eastAsia="Helvetica Neue" w:hAnsi="Helvetica Neue" w:cs="Helvetica Neue"/>
          <w:color w:val="212121"/>
        </w:rPr>
        <w:t xml:space="preserve">The area around Vine Street has been highlighted as a key priority for Aldgate, providing a fantastic site to showcase Aldgate’s history and DNA. In 2023 part of the old Roman Wall along Vine Street was made visible to the public through a </w:t>
      </w:r>
      <w:r>
        <w:rPr>
          <w:rFonts w:ascii="Helvetica Neue" w:eastAsia="Helvetica Neue" w:hAnsi="Helvetica Neue" w:cs="Helvetica Neue"/>
          <w:color w:val="151515"/>
          <w:highlight w:val="white"/>
        </w:rPr>
        <w:t xml:space="preserve">new, free, museum-quality display and café created by </w:t>
      </w:r>
      <w:proofErr w:type="spellStart"/>
      <w:r>
        <w:rPr>
          <w:rFonts w:ascii="Helvetica Neue" w:eastAsia="Helvetica Neue" w:hAnsi="Helvetica Neue" w:cs="Helvetica Neue"/>
          <w:color w:val="151515"/>
          <w:highlight w:val="white"/>
        </w:rPr>
        <w:t>Urbanest</w:t>
      </w:r>
      <w:proofErr w:type="spellEnd"/>
      <w:r>
        <w:rPr>
          <w:rFonts w:ascii="Helvetica Neue" w:eastAsia="Helvetica Neue" w:hAnsi="Helvetica Neue" w:cs="Helvetica Neue"/>
          <w:color w:val="151515"/>
          <w:highlight w:val="white"/>
        </w:rPr>
        <w:t>.</w:t>
      </w:r>
      <w:r>
        <w:rPr>
          <w:rFonts w:ascii="Helvetica Neue" w:eastAsia="Helvetica Neue" w:hAnsi="Helvetica Neue" w:cs="Helvetica Neue"/>
          <w:color w:val="212121"/>
        </w:rPr>
        <w:t xml:space="preserve"> With a cohesive public realm upgrade, Vine Street can become the pioneer site to respond to the ‘walkable city’ concept from the London Plan. </w:t>
      </w:r>
      <w:r w:rsidR="00FC7695">
        <w:rPr>
          <w:rFonts w:ascii="Helvetica Neue" w:eastAsia="Helvetica Neue" w:hAnsi="Helvetica Neue" w:cs="Helvetica Neue"/>
          <w:color w:val="212121"/>
        </w:rPr>
        <w:t>Aldgate Connect</w:t>
      </w:r>
      <w:r>
        <w:rPr>
          <w:rFonts w:ascii="Helvetica Neue" w:eastAsia="Helvetica Neue" w:hAnsi="Helvetica Neue" w:cs="Helvetica Neue"/>
          <w:color w:val="212121"/>
        </w:rPr>
        <w:t xml:space="preserve"> want to use this competition to reimagine the public realm and explore creative ways that public spaces can be activated, potentially laying the foundations for longer term improvements.</w:t>
      </w:r>
    </w:p>
    <w:p w14:paraId="759D3210" w14:textId="77777777" w:rsidR="00FB5F77" w:rsidRDefault="00FB5F77">
      <w:pPr>
        <w:jc w:val="both"/>
        <w:rPr>
          <w:rFonts w:ascii="Helvetica Neue" w:eastAsia="Helvetica Neue" w:hAnsi="Helvetica Neue" w:cs="Helvetica Neue"/>
          <w:b/>
          <w:color w:val="FC0084"/>
          <w:sz w:val="30"/>
          <w:szCs w:val="30"/>
        </w:rPr>
      </w:pPr>
    </w:p>
    <w:p w14:paraId="2A9695A3" w14:textId="152EE7AA" w:rsidR="00FB5F77" w:rsidRDefault="00000000">
      <w:pPr>
        <w:jc w:val="both"/>
        <w:rPr>
          <w:rFonts w:ascii="Helvetica Neue" w:eastAsia="Helvetica Neue" w:hAnsi="Helvetica Neue" w:cs="Helvetica Neue"/>
          <w:b/>
          <w:color w:val="000000"/>
        </w:rPr>
      </w:pPr>
      <w:r>
        <w:rPr>
          <w:rFonts w:ascii="Helvetica Neue" w:eastAsia="Helvetica Neue" w:hAnsi="Helvetica Neue" w:cs="Helvetica Neue"/>
          <w:b/>
          <w:color w:val="000000"/>
        </w:rPr>
        <w:t>Culture Mile</w:t>
      </w:r>
      <w:r w:rsidR="00FC7695">
        <w:rPr>
          <w:rFonts w:ascii="Helvetica Neue" w:eastAsia="Helvetica Neue" w:hAnsi="Helvetica Neue" w:cs="Helvetica Neue"/>
          <w:b/>
          <w:color w:val="000000"/>
        </w:rPr>
        <w:t xml:space="preserve"> Business Partnership</w:t>
      </w:r>
    </w:p>
    <w:p w14:paraId="6DF7516C" w14:textId="77777777" w:rsidR="00FB5F77" w:rsidRDefault="00FB5F77">
      <w:pPr>
        <w:jc w:val="both"/>
        <w:rPr>
          <w:rFonts w:ascii="Helvetica Neue" w:eastAsia="Helvetica Neue" w:hAnsi="Helvetica Neue" w:cs="Helvetica Neue"/>
          <w:b/>
        </w:rPr>
      </w:pPr>
    </w:p>
    <w:p w14:paraId="43FB99D0" w14:textId="77777777" w:rsidR="00FB5F77" w:rsidRDefault="00000000">
      <w:pPr>
        <w:pBdr>
          <w:top w:val="nil"/>
          <w:left w:val="nil"/>
          <w:bottom w:val="nil"/>
          <w:right w:val="nil"/>
          <w:between w:val="nil"/>
        </w:pBdr>
        <w:shd w:val="clear" w:color="auto" w:fill="FFFFFF"/>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The Culture Mile BID was established in April 2023 following a successful ballot, beginning its first five- year term. The Culture Mile BID area is experiencing significant transformation, through the arrival of the Elizabeth Line, the Smithfield redevelopment, the Barbican renewal and other key developments and public realm schemes. This change can present challenges as well as opportunities: how do people navigate the area? How does the Barbican, as a significant cultural anchor in </w:t>
      </w:r>
      <w:r>
        <w:rPr>
          <w:rFonts w:ascii="Helvetica Neue" w:eastAsia="Helvetica Neue" w:hAnsi="Helvetica Neue" w:cs="Helvetica Neue"/>
          <w:color w:val="000000"/>
        </w:rPr>
        <w:lastRenderedPageBreak/>
        <w:t xml:space="preserve">the area, interact with surroundings? What role does the historical context of the Smithfield market area play in the future of public space and how people use it? How do people interact with the heavy traffic on London Wall, and interact with the hidden green spaces in the backstreets? </w:t>
      </w:r>
    </w:p>
    <w:p w14:paraId="2648AAE3" w14:textId="77777777" w:rsidR="00FB5F77" w:rsidRDefault="00FB5F77">
      <w:pPr>
        <w:pBdr>
          <w:top w:val="nil"/>
          <w:left w:val="nil"/>
          <w:bottom w:val="nil"/>
          <w:right w:val="nil"/>
          <w:between w:val="nil"/>
        </w:pBdr>
        <w:shd w:val="clear" w:color="auto" w:fill="FFFFFF"/>
        <w:jc w:val="both"/>
        <w:rPr>
          <w:rFonts w:ascii="Helvetica Neue" w:eastAsia="Helvetica Neue" w:hAnsi="Helvetica Neue" w:cs="Helvetica Neue"/>
        </w:rPr>
      </w:pPr>
    </w:p>
    <w:p w14:paraId="4CD096A3" w14:textId="77777777" w:rsidR="00FB5F77" w:rsidRDefault="00000000">
      <w:pPr>
        <w:pBdr>
          <w:top w:val="nil"/>
          <w:left w:val="nil"/>
          <w:bottom w:val="nil"/>
          <w:right w:val="nil"/>
          <w:between w:val="nil"/>
        </w:pBdr>
        <w:shd w:val="clear" w:color="auto" w:fill="FFFFFF"/>
        <w:jc w:val="both"/>
        <w:rPr>
          <w:rFonts w:ascii="Helvetica Neue" w:eastAsia="Helvetica Neue" w:hAnsi="Helvetica Neue" w:cs="Helvetica Neue"/>
          <w:b/>
          <w:color w:val="FC0084"/>
          <w:sz w:val="30"/>
          <w:szCs w:val="30"/>
        </w:rPr>
      </w:pPr>
      <w:r>
        <w:rPr>
          <w:rFonts w:ascii="Helvetica Neue" w:eastAsia="Helvetica Neue" w:hAnsi="Helvetica Neue" w:cs="Helvetica Neue"/>
          <w:color w:val="000000"/>
        </w:rPr>
        <w:t xml:space="preserve">Culture Mile’s current focus is on understanding how </w:t>
      </w:r>
      <w:r>
        <w:rPr>
          <w:rFonts w:ascii="Helvetica Neue" w:eastAsia="Helvetica Neue" w:hAnsi="Helvetica Neue" w:cs="Helvetica Neue"/>
        </w:rPr>
        <w:t>it</w:t>
      </w:r>
      <w:r>
        <w:rPr>
          <w:rFonts w:ascii="Helvetica Neue" w:eastAsia="Helvetica Neue" w:hAnsi="Helvetica Neue" w:cs="Helvetica Neue"/>
          <w:color w:val="000000"/>
        </w:rPr>
        <w:t xml:space="preserve"> can activate existing spaces, as well as work with stakeholders and developers to leverage increased public amenity, </w:t>
      </w:r>
      <w:proofErr w:type="gramStart"/>
      <w:r>
        <w:rPr>
          <w:rFonts w:ascii="Helvetica Neue" w:eastAsia="Helvetica Neue" w:hAnsi="Helvetica Neue" w:cs="Helvetica Neue"/>
          <w:color w:val="000000"/>
        </w:rPr>
        <w:t>seating</w:t>
      </w:r>
      <w:proofErr w:type="gramEnd"/>
      <w:r>
        <w:rPr>
          <w:rFonts w:ascii="Helvetica Neue" w:eastAsia="Helvetica Neue" w:hAnsi="Helvetica Neue" w:cs="Helvetica Neue"/>
          <w:color w:val="000000"/>
        </w:rPr>
        <w:t xml:space="preserve"> and greenery, offering breakout space, increasing dwell time and improving wellbeing. The integration of cultural activation into the public realm is also vital. Culture Mile are interest</w:t>
      </w:r>
      <w:r>
        <w:rPr>
          <w:rFonts w:ascii="Helvetica Neue" w:eastAsia="Helvetica Neue" w:hAnsi="Helvetica Neue" w:cs="Helvetica Neue"/>
        </w:rPr>
        <w:t xml:space="preserve">ed in exploring through this competition how underutilised spaces in the area around Moorgate Station and London Wall could be reimagined and activated through an architectural intervention. </w:t>
      </w:r>
    </w:p>
    <w:p w14:paraId="792FD2B0" w14:textId="77777777" w:rsidR="00FB5F77" w:rsidRDefault="00FB5F77">
      <w:pPr>
        <w:jc w:val="both"/>
        <w:rPr>
          <w:rFonts w:ascii="Helvetica Neue" w:eastAsia="Helvetica Neue" w:hAnsi="Helvetica Neue" w:cs="Helvetica Neue"/>
          <w:b/>
          <w:color w:val="FC0084"/>
          <w:sz w:val="30"/>
          <w:szCs w:val="30"/>
        </w:rPr>
      </w:pPr>
    </w:p>
    <w:p w14:paraId="3AB2A439" w14:textId="77777777" w:rsidR="00FB5F77" w:rsidRDefault="00000000">
      <w:pPr>
        <w:jc w:val="both"/>
        <w:rPr>
          <w:rFonts w:ascii="Helvetica Neue" w:eastAsia="Helvetica Neue" w:hAnsi="Helvetica Neue" w:cs="Helvetica Neue"/>
          <w:b/>
          <w:color w:val="000000"/>
        </w:rPr>
      </w:pPr>
      <w:r>
        <w:rPr>
          <w:rFonts w:ascii="Helvetica Neue" w:eastAsia="Helvetica Neue" w:hAnsi="Helvetica Neue" w:cs="Helvetica Neue"/>
          <w:b/>
          <w:color w:val="000000"/>
        </w:rPr>
        <w:t xml:space="preserve">Eastern Cluster </w:t>
      </w:r>
    </w:p>
    <w:p w14:paraId="7252E2F7" w14:textId="77777777" w:rsidR="00FB5F77" w:rsidRDefault="00FB5F77">
      <w:pPr>
        <w:jc w:val="both"/>
        <w:rPr>
          <w:rFonts w:ascii="Helvetica Neue" w:eastAsia="Helvetica Neue" w:hAnsi="Helvetica Neue" w:cs="Helvetica Neue"/>
        </w:rPr>
      </w:pPr>
    </w:p>
    <w:p w14:paraId="70DA09C6" w14:textId="77777777" w:rsidR="00FB5F77" w:rsidRDefault="00000000">
      <w:pPr>
        <w:jc w:val="both"/>
        <w:rPr>
          <w:rFonts w:ascii="Helvetica Neue" w:eastAsia="Helvetica Neue" w:hAnsi="Helvetica Neue" w:cs="Helvetica Neue"/>
          <w:color w:val="212121"/>
        </w:rPr>
      </w:pPr>
      <w:r>
        <w:rPr>
          <w:rFonts w:ascii="Helvetica Neue" w:eastAsia="Helvetica Neue" w:hAnsi="Helvetica Neue" w:cs="Helvetica Neue"/>
          <w:color w:val="212121"/>
        </w:rPr>
        <w:t>The Eastern City is an extraordinary commercial hub, home to some of the City’s most iconic architecture and of course, the tall building cluster, which presents both challenges and opportunities from a public realm point of view. From elevated public spaces, to hidden courtyards and winding through routes, the area has been 2000 years in the making, combining historic gems with world-class contemporary buildings.</w:t>
      </w:r>
    </w:p>
    <w:p w14:paraId="77B5EE48" w14:textId="77777777" w:rsidR="00FB5F77" w:rsidRDefault="00000000">
      <w:pPr>
        <w:jc w:val="both"/>
        <w:rPr>
          <w:rFonts w:ascii="Helvetica Neue" w:eastAsia="Helvetica Neue" w:hAnsi="Helvetica Neue" w:cs="Helvetica Neue"/>
          <w:color w:val="212121"/>
        </w:rPr>
      </w:pPr>
      <w:r>
        <w:rPr>
          <w:rFonts w:ascii="Helvetica Neue" w:eastAsia="Helvetica Neue" w:hAnsi="Helvetica Neue" w:cs="Helvetica Neue"/>
          <w:color w:val="212121"/>
        </w:rPr>
        <w:t xml:space="preserve"> </w:t>
      </w:r>
    </w:p>
    <w:p w14:paraId="19833C04" w14:textId="77777777" w:rsidR="00FB5F77" w:rsidRDefault="00000000">
      <w:pPr>
        <w:jc w:val="both"/>
        <w:rPr>
          <w:rFonts w:ascii="Helvetica Neue" w:eastAsia="Helvetica Neue" w:hAnsi="Helvetica Neue" w:cs="Helvetica Neue"/>
          <w:color w:val="212121"/>
        </w:rPr>
      </w:pPr>
      <w:r>
        <w:rPr>
          <w:rFonts w:ascii="Helvetica Neue" w:eastAsia="Helvetica Neue" w:hAnsi="Helvetica Neue" w:cs="Helvetica Neue"/>
          <w:color w:val="212121"/>
        </w:rPr>
        <w:t xml:space="preserve">Through the reimagining of public space with creative temporary installations, they want to use this competition as an opportunity to test out some of the principles set out in an emerging Public Realm strategy, as a precursor to longer term improvements and use of space. What is the role for public space in such a unique location, how does a patchwork of different spaces come together to create a seamless destination, and how can it evolve to serve and attract a variety of users? EC wants this competition to help us answer these questions. </w:t>
      </w:r>
    </w:p>
    <w:p w14:paraId="5AA222AB" w14:textId="77777777" w:rsidR="00FB5F77" w:rsidRDefault="00FB5F77">
      <w:pPr>
        <w:rPr>
          <w:rFonts w:ascii="Helvetica Neue" w:eastAsia="Helvetica Neue" w:hAnsi="Helvetica Neue" w:cs="Helvetica Neue"/>
          <w:color w:val="000000"/>
          <w:sz w:val="20"/>
          <w:szCs w:val="20"/>
        </w:rPr>
      </w:pPr>
    </w:p>
    <w:p w14:paraId="1918E353" w14:textId="77777777" w:rsidR="00FB5F77" w:rsidRDefault="00000000">
      <w:pPr>
        <w:jc w:val="both"/>
        <w:rPr>
          <w:rFonts w:ascii="Helvetica Neue" w:eastAsia="Helvetica Neue" w:hAnsi="Helvetica Neue" w:cs="Helvetica Neue"/>
          <w:b/>
          <w:color w:val="000000"/>
        </w:rPr>
      </w:pPr>
      <w:r>
        <w:rPr>
          <w:rFonts w:ascii="Helvetica Neue" w:eastAsia="Helvetica Neue" w:hAnsi="Helvetica Neue" w:cs="Helvetica Neue"/>
          <w:b/>
          <w:color w:val="000000"/>
        </w:rPr>
        <w:t>Fleet Street Quarter</w:t>
      </w:r>
    </w:p>
    <w:p w14:paraId="6AD59B86" w14:textId="77777777" w:rsidR="00FB5F77" w:rsidRDefault="00FB5F77">
      <w:pPr>
        <w:rPr>
          <w:rFonts w:ascii="Helvetica Neue" w:eastAsia="Helvetica Neue" w:hAnsi="Helvetica Neue" w:cs="Helvetica Neue"/>
          <w:color w:val="000000"/>
          <w:sz w:val="20"/>
          <w:szCs w:val="20"/>
        </w:rPr>
      </w:pPr>
    </w:p>
    <w:p w14:paraId="1FBC629C" w14:textId="4164A06A" w:rsidR="00FB5F77" w:rsidRDefault="00000000">
      <w:pPr>
        <w:spacing w:before="240" w:after="240"/>
        <w:jc w:val="both"/>
        <w:rPr>
          <w:rFonts w:ascii="Helvetica Neue" w:eastAsia="Helvetica Neue" w:hAnsi="Helvetica Neue" w:cs="Helvetica Neue"/>
        </w:rPr>
      </w:pPr>
      <w:r>
        <w:rPr>
          <w:rFonts w:ascii="Helvetica Neue" w:eastAsia="Helvetica Neue" w:hAnsi="Helvetica Neue" w:cs="Helvetica Neue"/>
        </w:rPr>
        <w:t xml:space="preserve">Fleet Street Quarter (FSQ) represents 43 hectares of the Western Side of the City of London. The BID has recently launched a new public realm strategy (see section 15). This chimes with the extensive development pipeline the area is seeing. Three million </w:t>
      </w:r>
      <w:proofErr w:type="spellStart"/>
      <w:r>
        <w:rPr>
          <w:rFonts w:ascii="Helvetica Neue" w:eastAsia="Helvetica Neue" w:hAnsi="Helvetica Neue" w:cs="Helvetica Neue"/>
        </w:rPr>
        <w:t>sq</w:t>
      </w:r>
      <w:proofErr w:type="spellEnd"/>
      <w:r>
        <w:rPr>
          <w:rFonts w:ascii="Helvetica Neue" w:eastAsia="Helvetica Neue" w:hAnsi="Helvetica Neue" w:cs="Helvetica Neue"/>
        </w:rPr>
        <w:t xml:space="preserve"> ft with an anticipated increase in office worker footfall of 25,000 over the next 5 years. The BID </w:t>
      </w:r>
      <w:proofErr w:type="gramStart"/>
      <w:r>
        <w:rPr>
          <w:rFonts w:ascii="Helvetica Neue" w:eastAsia="Helvetica Neue" w:hAnsi="Helvetica Neue" w:cs="Helvetica Neue"/>
        </w:rPr>
        <w:t>are</w:t>
      </w:r>
      <w:proofErr w:type="gramEnd"/>
      <w:r>
        <w:rPr>
          <w:rFonts w:ascii="Helvetica Neue" w:eastAsia="Helvetica Neue" w:hAnsi="Helvetica Neue" w:cs="Helvetica Neue"/>
        </w:rPr>
        <w:t xml:space="preserve"> continuing to activate spaces around the footprint for cultural use, encouraging a greater sense of </w:t>
      </w:r>
      <w:r w:rsidR="00FC7695">
        <w:rPr>
          <w:rFonts w:ascii="Helvetica Neue" w:eastAsia="Helvetica Neue" w:hAnsi="Helvetica Neue" w:cs="Helvetica Neue"/>
        </w:rPr>
        <w:t>community and</w:t>
      </w:r>
      <w:r>
        <w:rPr>
          <w:rFonts w:ascii="Helvetica Neue" w:eastAsia="Helvetica Neue" w:hAnsi="Helvetica Neue" w:cs="Helvetica Neue"/>
        </w:rPr>
        <w:t xml:space="preserve"> increased dwell time in public spaces. Sustainability and placemaking sits at the heart of what FSQ do.</w:t>
      </w:r>
    </w:p>
    <w:p w14:paraId="191FC8FA" w14:textId="77777777" w:rsidR="00FB5F77" w:rsidRDefault="00000000">
      <w:pPr>
        <w:spacing w:before="240" w:after="240"/>
        <w:jc w:val="both"/>
        <w:rPr>
          <w:rFonts w:ascii="Helvetica Neue" w:eastAsia="Helvetica Neue" w:hAnsi="Helvetica Neue" w:cs="Helvetica Neue"/>
          <w:color w:val="000000"/>
        </w:rPr>
      </w:pPr>
      <w:r>
        <w:rPr>
          <w:rFonts w:ascii="Helvetica Neue" w:eastAsia="Helvetica Neue" w:hAnsi="Helvetica Neue" w:cs="Helvetica Neue"/>
        </w:rPr>
        <w:t xml:space="preserve">FSQ has been home to </w:t>
      </w:r>
      <w:proofErr w:type="gramStart"/>
      <w:r>
        <w:rPr>
          <w:rFonts w:ascii="Helvetica Neue" w:eastAsia="Helvetica Neue" w:hAnsi="Helvetica Neue" w:cs="Helvetica Neue"/>
        </w:rPr>
        <w:t>a number of</w:t>
      </w:r>
      <w:proofErr w:type="gramEnd"/>
      <w:r>
        <w:rPr>
          <w:rFonts w:ascii="Helvetica Neue" w:eastAsia="Helvetica Neue" w:hAnsi="Helvetica Neue" w:cs="Helvetica Neue"/>
        </w:rPr>
        <w:t xml:space="preserve"> literary legends including Samuel Pepys, Charles Dickens, Dr Johnson and Shakespeare! The development pipeline will also see a new Justice quarter, the Salisbury Square scheme boasting 18 new law courts and a new City of London Police headquarters. The law and the media have featured throughout the history of this area. Oracy, </w:t>
      </w:r>
      <w:proofErr w:type="gramStart"/>
      <w:r>
        <w:rPr>
          <w:rFonts w:ascii="Helvetica Neue" w:eastAsia="Helvetica Neue" w:hAnsi="Helvetica Neue" w:cs="Helvetica Neue"/>
        </w:rPr>
        <w:t>democracy</w:t>
      </w:r>
      <w:proofErr w:type="gramEnd"/>
      <w:r>
        <w:rPr>
          <w:rFonts w:ascii="Helvetica Neue" w:eastAsia="Helvetica Neue" w:hAnsi="Helvetica Neue" w:cs="Helvetica Neue"/>
        </w:rPr>
        <w:t xml:space="preserve"> and thought have been central to its evolution. Through this competition FSQ are seeking to explore and expand the concept of public auditoria and how they can bring communities together. </w:t>
      </w:r>
    </w:p>
    <w:p w14:paraId="736DCB2D" w14:textId="77777777" w:rsidR="00FB5F77"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 </w:t>
      </w:r>
    </w:p>
    <w:p w14:paraId="56186B91" w14:textId="77777777" w:rsidR="00FB5F77" w:rsidRDefault="00000000">
      <w:pPr>
        <w:pBdr>
          <w:top w:val="nil"/>
          <w:left w:val="nil"/>
          <w:bottom w:val="nil"/>
          <w:right w:val="nil"/>
          <w:between w:val="nil"/>
        </w:pBdr>
        <w:rPr>
          <w:rFonts w:ascii="Helvetica Neue" w:eastAsia="Helvetica Neue" w:hAnsi="Helvetica Neue" w:cs="Helvetica Neue"/>
          <w:color w:val="000000"/>
          <w:sz w:val="21"/>
          <w:szCs w:val="21"/>
        </w:rPr>
      </w:pPr>
      <w:r>
        <w:rPr>
          <w:rFonts w:ascii="Helvetica Neue" w:eastAsia="Helvetica Neue" w:hAnsi="Helvetica Neue" w:cs="Helvetica Neue"/>
          <w:sz w:val="21"/>
          <w:szCs w:val="21"/>
        </w:rPr>
        <w:t>6</w:t>
      </w:r>
    </w:p>
    <w:p w14:paraId="01E37B03"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Sustainability </w:t>
      </w:r>
    </w:p>
    <w:p w14:paraId="0EF2D3B2" w14:textId="77777777" w:rsidR="00FB5F77" w:rsidRDefault="00FB5F77">
      <w:pPr>
        <w:jc w:val="both"/>
        <w:rPr>
          <w:rFonts w:ascii="Helvetica Neue" w:eastAsia="Helvetica Neue" w:hAnsi="Helvetica Neue" w:cs="Helvetica Neue"/>
          <w:b/>
          <w:color w:val="FC0084"/>
          <w:sz w:val="30"/>
          <w:szCs w:val="30"/>
        </w:rPr>
      </w:pPr>
    </w:p>
    <w:p w14:paraId="14B01096" w14:textId="77777777" w:rsidR="00FB5F77" w:rsidRDefault="00000000">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Sustainability is at the heart of this brief and the future of the </w:t>
      </w:r>
      <w:proofErr w:type="gramStart"/>
      <w:r>
        <w:rPr>
          <w:rFonts w:ascii="Helvetica Neue" w:eastAsia="Helvetica Neue" w:hAnsi="Helvetica Neue" w:cs="Helvetica Neue"/>
          <w:color w:val="000000"/>
        </w:rPr>
        <w:t>City</w:t>
      </w:r>
      <w:proofErr w:type="gramEnd"/>
      <w:r>
        <w:rPr>
          <w:rFonts w:ascii="Helvetica Neue" w:eastAsia="Helvetica Neue" w:hAnsi="Helvetica Neue" w:cs="Helvetica Neue"/>
          <w:color w:val="000000"/>
        </w:rPr>
        <w:t xml:space="preserve">. The City’s Climate Action Strategy aims to achieve net zero of the Square Mile by 2040 making the City of London Corporation the first UK governing body to have a fully funded net zero commitment that covers all emissions. </w:t>
      </w:r>
    </w:p>
    <w:p w14:paraId="41790875" w14:textId="77777777" w:rsidR="00FB5F77" w:rsidRDefault="00FB5F77">
      <w:pPr>
        <w:pBdr>
          <w:top w:val="nil"/>
          <w:left w:val="nil"/>
          <w:bottom w:val="nil"/>
          <w:right w:val="nil"/>
          <w:between w:val="nil"/>
        </w:pBdr>
        <w:jc w:val="both"/>
        <w:rPr>
          <w:rFonts w:ascii="Helvetica Neue" w:eastAsia="Helvetica Neue" w:hAnsi="Helvetica Neue" w:cs="Helvetica Neue"/>
        </w:rPr>
      </w:pPr>
    </w:p>
    <w:p w14:paraId="5B4652A9" w14:textId="77777777" w:rsidR="00FB5F77" w:rsidRDefault="00000000">
      <w:pPr>
        <w:pBdr>
          <w:top w:val="nil"/>
          <w:left w:val="nil"/>
          <w:bottom w:val="nil"/>
          <w:right w:val="nil"/>
          <w:between w:val="nil"/>
        </w:pBdr>
        <w:jc w:val="both"/>
        <w:rPr>
          <w:rFonts w:ascii="Helvetica Neue" w:eastAsia="Helvetica Neue" w:hAnsi="Helvetica Neue" w:cs="Helvetica Neue"/>
          <w:color w:val="212529"/>
          <w:highlight w:val="white"/>
        </w:rPr>
      </w:pPr>
      <w:r>
        <w:rPr>
          <w:rFonts w:ascii="Helvetica Neue" w:eastAsia="Helvetica Neue" w:hAnsi="Helvetica Neue" w:cs="Helvetica Neue"/>
          <w:color w:val="000000"/>
        </w:rPr>
        <w:t xml:space="preserve">Although the architecture trail is designed to be temporarily in situ, </w:t>
      </w:r>
      <w:r>
        <w:rPr>
          <w:rFonts w:ascii="Helvetica Neue" w:eastAsia="Helvetica Neue" w:hAnsi="Helvetica Neue" w:cs="Helvetica Neue"/>
          <w:color w:val="212529"/>
          <w:highlight w:val="white"/>
        </w:rPr>
        <w:t>we encourage and support our designers and partners to plan for the afterlife of these projects which go on to be re-homed or recycled.</w:t>
      </w:r>
    </w:p>
    <w:p w14:paraId="33DDF549" w14:textId="77777777" w:rsidR="00FB5F77" w:rsidRDefault="00FB5F77">
      <w:pPr>
        <w:pBdr>
          <w:top w:val="nil"/>
          <w:left w:val="nil"/>
          <w:bottom w:val="nil"/>
          <w:right w:val="nil"/>
          <w:between w:val="nil"/>
        </w:pBdr>
        <w:jc w:val="both"/>
        <w:rPr>
          <w:rFonts w:ascii="Helvetica Neue" w:eastAsia="Helvetica Neue" w:hAnsi="Helvetica Neue" w:cs="Helvetica Neue"/>
          <w:color w:val="212529"/>
          <w:highlight w:val="white"/>
        </w:rPr>
      </w:pPr>
    </w:p>
    <w:p w14:paraId="6517CDD4" w14:textId="77777777" w:rsidR="00FB5F77" w:rsidRDefault="00000000">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212529"/>
          <w:highlight w:val="white"/>
        </w:rPr>
        <w:t xml:space="preserve">The City BIDs are interested in seeing approaches that will </w:t>
      </w:r>
      <w:r>
        <w:rPr>
          <w:rFonts w:ascii="Helvetica Neue" w:eastAsia="Helvetica Neue" w:hAnsi="Helvetica Neue" w:cs="Helvetica Neue"/>
          <w:color w:val="000000"/>
        </w:rPr>
        <w:t xml:space="preserve">explore principles of the </w:t>
      </w:r>
      <w:r>
        <w:rPr>
          <w:rFonts w:ascii="Helvetica Neue" w:eastAsia="Helvetica Neue" w:hAnsi="Helvetica Neue" w:cs="Helvetica Neue"/>
          <w:color w:val="E52585"/>
        </w:rPr>
        <w:t>circular economy</w:t>
      </w:r>
      <w:r>
        <w:rPr>
          <w:rFonts w:ascii="Helvetica Neue" w:eastAsia="Helvetica Neue" w:hAnsi="Helvetica Neue" w:cs="Helvetica Neue"/>
          <w:color w:val="000000"/>
        </w:rPr>
        <w:t xml:space="preserve">. Either by thinking about the longevity of the design and materials, flexibility of purpose and plans for disassembly (and reassembly). You can use salvaged materials or seek in-kind materials sponsorship to reduce expenses. </w:t>
      </w:r>
    </w:p>
    <w:p w14:paraId="5D4035D3" w14:textId="77777777" w:rsidR="00FB5F77" w:rsidRDefault="00FB5F77">
      <w:pPr>
        <w:jc w:val="both"/>
        <w:rPr>
          <w:rFonts w:ascii="Helvetica Neue" w:eastAsia="Helvetica Neue" w:hAnsi="Helvetica Neue" w:cs="Helvetica Neue"/>
          <w:color w:val="000000"/>
          <w:sz w:val="20"/>
          <w:szCs w:val="20"/>
        </w:rPr>
      </w:pPr>
    </w:p>
    <w:p w14:paraId="035DCA81" w14:textId="77777777" w:rsidR="00FB5F77" w:rsidRDefault="00000000">
      <w:pPr>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7</w:t>
      </w:r>
    </w:p>
    <w:p w14:paraId="402E6B17"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Budget</w:t>
      </w:r>
    </w:p>
    <w:p w14:paraId="4FCF1BFC" w14:textId="77777777" w:rsidR="00FB5F77" w:rsidRDefault="00FB5F77">
      <w:pPr>
        <w:jc w:val="both"/>
        <w:rPr>
          <w:rFonts w:ascii="Helvetica Neue" w:eastAsia="Helvetica Neue" w:hAnsi="Helvetica Neue" w:cs="Helvetica Neue"/>
          <w:i/>
          <w:color w:val="808080"/>
          <w:sz w:val="20"/>
          <w:szCs w:val="20"/>
        </w:rPr>
      </w:pPr>
    </w:p>
    <w:p w14:paraId="57716917" w14:textId="77777777" w:rsidR="00FB5F77" w:rsidRDefault="00000000">
      <w:pP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The total budget available for delivery of this project is £100,000 + VAT. This needs to include all costs associated with implementation; materials, any necessary licenses/planning fees, maintenance for up to </w:t>
      </w:r>
      <w:proofErr w:type="gramStart"/>
      <w:r>
        <w:rPr>
          <w:rFonts w:ascii="Helvetica Neue" w:eastAsia="Helvetica Neue" w:hAnsi="Helvetica Neue" w:cs="Helvetica Neue"/>
          <w:color w:val="000000"/>
        </w:rPr>
        <w:t>1 month</w:t>
      </w:r>
      <w:proofErr w:type="gramEnd"/>
      <w:r>
        <w:rPr>
          <w:rFonts w:ascii="Helvetica Neue" w:eastAsia="Helvetica Neue" w:hAnsi="Helvetica Neue" w:cs="Helvetica Neue"/>
          <w:color w:val="000000"/>
        </w:rPr>
        <w:t>, other capital costs and contingency. Minimum contingency within the budget should be 10%, although we recommend allocating 15% contingenc</w:t>
      </w:r>
      <w:r>
        <w:rPr>
          <w:rFonts w:ascii="Helvetica Neue" w:eastAsia="Helvetica Neue" w:hAnsi="Helvetica Neue" w:cs="Helvetica Neue"/>
        </w:rPr>
        <w:t xml:space="preserve">y. </w:t>
      </w:r>
    </w:p>
    <w:p w14:paraId="34D96954" w14:textId="77777777" w:rsidR="00FB5F77" w:rsidRDefault="00FB5F77">
      <w:pPr>
        <w:jc w:val="both"/>
        <w:rPr>
          <w:rFonts w:ascii="Helvetica Neue" w:eastAsia="Helvetica Neue" w:hAnsi="Helvetica Neue" w:cs="Helvetica Neue"/>
          <w:color w:val="000000"/>
        </w:rPr>
      </w:pPr>
    </w:p>
    <w:p w14:paraId="13AA8A6B"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color w:val="000000"/>
        </w:rPr>
        <w:t>The</w:t>
      </w:r>
      <w:r>
        <w:rPr>
          <w:rFonts w:ascii="Helvetica Neue" w:eastAsia="Helvetica Neue" w:hAnsi="Helvetica Neue" w:cs="Helvetica Neue"/>
          <w:color w:val="FF0000"/>
        </w:rPr>
        <w:t xml:space="preserve"> </w:t>
      </w:r>
      <w:r>
        <w:rPr>
          <w:rFonts w:ascii="Helvetica Neue" w:eastAsia="Helvetica Neue" w:hAnsi="Helvetica Neue" w:cs="Helvetica Neue"/>
          <w:color w:val="000000"/>
        </w:rPr>
        <w:t xml:space="preserve">budget outlined includes a 12.5% designer fee (£12,500) to cover on-going design fees and other costs required to deliver the concept. </w:t>
      </w:r>
      <w:r>
        <w:rPr>
          <w:rFonts w:ascii="Helvetica Neue" w:eastAsia="Helvetica Neue" w:hAnsi="Helvetica Neue" w:cs="Helvetica Neue"/>
        </w:rPr>
        <w:t xml:space="preserve">If your practice is not VAT registered, you will need to consider this when preparing your budget. </w:t>
      </w:r>
    </w:p>
    <w:p w14:paraId="108CE89D" w14:textId="77777777" w:rsidR="00FB5F77" w:rsidRDefault="00FB5F77">
      <w:pPr>
        <w:jc w:val="both"/>
        <w:rPr>
          <w:rFonts w:ascii="Helvetica Neue" w:eastAsia="Helvetica Neue" w:hAnsi="Helvetica Neue" w:cs="Helvetica Neue"/>
          <w:color w:val="000000"/>
        </w:rPr>
      </w:pPr>
    </w:p>
    <w:p w14:paraId="08C49C4A" w14:textId="77777777" w:rsidR="00FB5F77" w:rsidRDefault="00000000">
      <w:pPr>
        <w:jc w:val="both"/>
        <w:rPr>
          <w:rFonts w:ascii="Helvetica Neue" w:eastAsia="Helvetica Neue" w:hAnsi="Helvetica Neue" w:cs="Helvetica Neue"/>
          <w:color w:val="808080"/>
        </w:rPr>
      </w:pPr>
      <w:r>
        <w:rPr>
          <w:rFonts w:ascii="Helvetica Neue" w:eastAsia="Helvetica Neue" w:hAnsi="Helvetica Neue" w:cs="Helvetica Neue"/>
          <w:color w:val="000000"/>
        </w:rPr>
        <w:t xml:space="preserve">Each of the sites will have a portion of the budget allocated to them. The scale of the installation will need to match the budget for each of the sites. </w:t>
      </w:r>
      <w:r>
        <w:rPr>
          <w:rFonts w:ascii="Helvetica Neue" w:eastAsia="Helvetica Neue" w:hAnsi="Helvetica Neue" w:cs="Helvetica Neue"/>
        </w:rPr>
        <w:t xml:space="preserve">The split of the budget will be shared with the winners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develop their proposals. </w:t>
      </w:r>
    </w:p>
    <w:p w14:paraId="79AC80C5" w14:textId="77777777" w:rsidR="00FB5F77" w:rsidRDefault="00FB5F77">
      <w:pPr>
        <w:jc w:val="both"/>
        <w:rPr>
          <w:rFonts w:ascii="Helvetica Neue" w:eastAsia="Helvetica Neue" w:hAnsi="Helvetica Neue" w:cs="Helvetica Neue"/>
          <w:color w:val="000000"/>
          <w:sz w:val="20"/>
          <w:szCs w:val="20"/>
        </w:rPr>
      </w:pPr>
    </w:p>
    <w:p w14:paraId="69D5071D" w14:textId="77777777" w:rsidR="00FB5F7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8</w:t>
      </w:r>
    </w:p>
    <w:p w14:paraId="2C7EE5FD" w14:textId="77777777" w:rsidR="00FB5F77" w:rsidRDefault="00000000">
      <w:pPr>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Submissions requirements</w:t>
      </w:r>
    </w:p>
    <w:p w14:paraId="1B49D774" w14:textId="77777777" w:rsidR="00FB5F77" w:rsidRDefault="00FB5F77">
      <w:pPr>
        <w:jc w:val="both"/>
        <w:rPr>
          <w:rFonts w:ascii="Helvetica Neue" w:eastAsia="Helvetica Neue" w:hAnsi="Helvetica Neue" w:cs="Helvetica Neue"/>
          <w:color w:val="808080"/>
          <w:sz w:val="20"/>
          <w:szCs w:val="20"/>
        </w:rPr>
      </w:pPr>
    </w:p>
    <w:p w14:paraId="7ADB4DFC" w14:textId="77777777" w:rsidR="00FB5F77" w:rsidRDefault="00000000">
      <w:pP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This is a one stage competition. </w:t>
      </w:r>
    </w:p>
    <w:p w14:paraId="4A4BBC60" w14:textId="77777777" w:rsidR="00FB5F77" w:rsidRDefault="00FB5F77">
      <w:pPr>
        <w:jc w:val="both"/>
        <w:rPr>
          <w:rFonts w:ascii="Helvetica Neue" w:eastAsia="Helvetica Neue" w:hAnsi="Helvetica Neue" w:cs="Helvetica Neue"/>
          <w:color w:val="000000"/>
        </w:rPr>
      </w:pPr>
    </w:p>
    <w:p w14:paraId="56868411" w14:textId="77777777" w:rsidR="00FB5F77" w:rsidRDefault="00000000">
      <w:pPr>
        <w:rPr>
          <w:rFonts w:ascii="Helvetica Neue" w:eastAsia="Helvetica Neue" w:hAnsi="Helvetica Neue" w:cs="Helvetica Neue"/>
        </w:rPr>
      </w:pPr>
      <w:r>
        <w:rPr>
          <w:rFonts w:ascii="Helvetica Neue" w:eastAsia="Helvetica Neue" w:hAnsi="Helvetica Neue" w:cs="Helvetica Neue"/>
        </w:rPr>
        <w:t xml:space="preserve">We ask that applicants prepare a PDF (max. 10 pages) for submission that includes: </w:t>
      </w:r>
    </w:p>
    <w:p w14:paraId="01856E2D" w14:textId="77777777" w:rsidR="00FB5F77" w:rsidRDefault="00000000">
      <w:pPr>
        <w:numPr>
          <w:ilvl w:val="0"/>
          <w:numId w:val="8"/>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Brief biographies of all the project team with headshots</w:t>
      </w:r>
    </w:p>
    <w:p w14:paraId="76E05A55" w14:textId="77777777" w:rsidR="00FB5F77" w:rsidRDefault="00000000">
      <w:pPr>
        <w:numPr>
          <w:ilvl w:val="0"/>
          <w:numId w:val="8"/>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 200-word description about your practice along with any relevant technical expertise acquired through previous </w:t>
      </w:r>
      <w:proofErr w:type="gramStart"/>
      <w:r>
        <w:rPr>
          <w:rFonts w:ascii="Helvetica Neue" w:eastAsia="Helvetica Neue" w:hAnsi="Helvetica Neue" w:cs="Helvetica Neue"/>
          <w:color w:val="000000"/>
        </w:rPr>
        <w:t>experience</w:t>
      </w:r>
      <w:proofErr w:type="gramEnd"/>
    </w:p>
    <w:p w14:paraId="17F6729B" w14:textId="77777777" w:rsidR="00FB5F77" w:rsidRDefault="00000000">
      <w:pPr>
        <w:numPr>
          <w:ilvl w:val="0"/>
          <w:numId w:val="8"/>
        </w:num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A selection of relevant previous work, including images.</w:t>
      </w:r>
    </w:p>
    <w:p w14:paraId="64976FC2" w14:textId="77777777" w:rsidR="00FB5F77" w:rsidRDefault="00000000">
      <w:pPr>
        <w:numPr>
          <w:ilvl w:val="0"/>
          <w:numId w:val="8"/>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 short reflection of max. 400 words on why you are interested in being involved in the project </w:t>
      </w:r>
      <w:r>
        <w:rPr>
          <w:rFonts w:ascii="Helvetica Neue" w:eastAsia="Helvetica Neue" w:hAnsi="Helvetica Neue" w:cs="Helvetica Neue"/>
        </w:rPr>
        <w:t>and how</w:t>
      </w:r>
      <w:r>
        <w:rPr>
          <w:rFonts w:ascii="Helvetica Neue" w:eastAsia="Helvetica Neue" w:hAnsi="Helvetica Neue" w:cs="Helvetica Neue"/>
          <w:color w:val="000000"/>
        </w:rPr>
        <w:t xml:space="preserve"> you would work to deliver your proposal if </w:t>
      </w:r>
      <w:r>
        <w:rPr>
          <w:rFonts w:ascii="Helvetica Neue" w:eastAsia="Helvetica Neue" w:hAnsi="Helvetica Neue" w:cs="Helvetica Neue"/>
          <w:color w:val="000000"/>
        </w:rPr>
        <w:lastRenderedPageBreak/>
        <w:t xml:space="preserve">selected. Please include some thoughts about your vision including any initial written reactions you may have to the brief. </w:t>
      </w:r>
    </w:p>
    <w:p w14:paraId="20A7624F" w14:textId="77777777" w:rsidR="00FB5F77" w:rsidRDefault="00000000">
      <w:pPr>
        <w:numPr>
          <w:ilvl w:val="0"/>
          <w:numId w:val="8"/>
        </w:numPr>
        <w:pBdr>
          <w:top w:val="nil"/>
          <w:left w:val="nil"/>
          <w:bottom w:val="nil"/>
          <w:right w:val="nil"/>
          <w:between w:val="nil"/>
        </w:pBdr>
        <w:shd w:val="clear" w:color="auto" w:fill="FFFFFF"/>
        <w:rPr>
          <w:rFonts w:ascii="Helvetica Neue" w:eastAsia="Helvetica Neue" w:hAnsi="Helvetica Neue" w:cs="Helvetica Neue"/>
          <w:color w:val="000000"/>
        </w:rPr>
      </w:pPr>
      <w:r>
        <w:rPr>
          <w:rFonts w:ascii="Helvetica Neue" w:eastAsia="Helvetica Neue" w:hAnsi="Helvetica Neue" w:cs="Helvetica Neue"/>
          <w:color w:val="000000"/>
        </w:rPr>
        <w:t xml:space="preserve">No more than one concept sketch to illustrate your initial vision in response to the brief. </w:t>
      </w:r>
    </w:p>
    <w:p w14:paraId="50733BB4" w14:textId="77777777" w:rsidR="00FB5F77" w:rsidRDefault="00FB5F77">
      <w:pPr>
        <w:pBdr>
          <w:top w:val="nil"/>
          <w:left w:val="nil"/>
          <w:bottom w:val="nil"/>
          <w:right w:val="nil"/>
          <w:between w:val="nil"/>
        </w:pBdr>
        <w:shd w:val="clear" w:color="auto" w:fill="FFFFFF"/>
        <w:rPr>
          <w:rFonts w:ascii="Helvetica Neue" w:eastAsia="Helvetica Neue" w:hAnsi="Helvetica Neue" w:cs="Helvetica Neue"/>
        </w:rPr>
      </w:pPr>
    </w:p>
    <w:p w14:paraId="6FC63B69" w14:textId="77777777" w:rsidR="00FB5F77" w:rsidRDefault="00000000">
      <w:pPr>
        <w:pBdr>
          <w:top w:val="nil"/>
          <w:left w:val="nil"/>
          <w:bottom w:val="nil"/>
          <w:right w:val="nil"/>
          <w:between w:val="nil"/>
        </w:pBdr>
        <w:shd w:val="clear" w:color="auto" w:fill="FFFFFF"/>
        <w:rPr>
          <w:rFonts w:ascii="Helvetica Neue" w:eastAsia="Helvetica Neue" w:hAnsi="Helvetica Neue" w:cs="Helvetica Neue"/>
          <w:color w:val="000000"/>
        </w:rPr>
      </w:pPr>
      <w:r>
        <w:rPr>
          <w:rFonts w:ascii="Helvetica Neue" w:eastAsia="Helvetica Neue" w:hAnsi="Helvetica Neue" w:cs="Helvetica Neue"/>
          <w:color w:val="000000"/>
        </w:rPr>
        <w:t xml:space="preserve">Please note that we are not asking to see fully developed designs as part of this submission, but rather hear your response to the brief and initial ideas for how you would approach the project, if selected. The BIDs are particularly interested in hearing how you approach the materiality of the design and ensure that the design would be sustainable. </w:t>
      </w:r>
    </w:p>
    <w:p w14:paraId="22E20EE0" w14:textId="77777777" w:rsidR="00FB5F77" w:rsidRDefault="00FB5F77">
      <w:pPr>
        <w:pBdr>
          <w:top w:val="nil"/>
          <w:left w:val="nil"/>
          <w:bottom w:val="nil"/>
          <w:right w:val="nil"/>
          <w:between w:val="nil"/>
        </w:pBdr>
        <w:shd w:val="clear" w:color="auto" w:fill="FFFFFF"/>
        <w:rPr>
          <w:rFonts w:ascii="Helvetica Neue" w:eastAsia="Helvetica Neue" w:hAnsi="Helvetica Neue" w:cs="Helvetica Neue"/>
        </w:rPr>
      </w:pPr>
    </w:p>
    <w:p w14:paraId="55617839" w14:textId="77777777" w:rsidR="00FB5F77" w:rsidRDefault="00000000">
      <w:pP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These submissions will be reviewed by the client body and the external judging </w:t>
      </w:r>
      <w:proofErr w:type="gramStart"/>
      <w:r>
        <w:rPr>
          <w:rFonts w:ascii="Helvetica Neue" w:eastAsia="Helvetica Neue" w:hAnsi="Helvetica Neue" w:cs="Helvetica Neue"/>
          <w:color w:val="000000"/>
        </w:rPr>
        <w:t>panel</w:t>
      </w:r>
      <w:proofErr w:type="gramEnd"/>
      <w:r>
        <w:rPr>
          <w:rFonts w:ascii="Helvetica Neue" w:eastAsia="Helvetica Neue" w:hAnsi="Helvetica Neue" w:cs="Helvetica Neue"/>
          <w:color w:val="000000"/>
        </w:rPr>
        <w:t xml:space="preserve"> and a winning proposal will be selected to be delivered in 2024. </w:t>
      </w:r>
    </w:p>
    <w:p w14:paraId="174DFC2D" w14:textId="77777777" w:rsidR="00FB5F77" w:rsidRDefault="00FB5F77">
      <w:pPr>
        <w:jc w:val="both"/>
        <w:rPr>
          <w:rFonts w:ascii="Helvetica Neue" w:eastAsia="Helvetica Neue" w:hAnsi="Helvetica Neue" w:cs="Helvetica Neue"/>
          <w:color w:val="000000"/>
        </w:rPr>
      </w:pPr>
    </w:p>
    <w:p w14:paraId="25CFF92E" w14:textId="77777777" w:rsidR="00FB5F77" w:rsidRDefault="00000000">
      <w:pPr>
        <w:jc w:val="both"/>
        <w:rPr>
          <w:rFonts w:ascii="Helvetica Neue" w:eastAsia="Helvetica Neue" w:hAnsi="Helvetica Neue" w:cs="Helvetica Neue"/>
          <w:b/>
          <w:color w:val="000000"/>
        </w:rPr>
      </w:pPr>
      <w:r>
        <w:rPr>
          <w:rFonts w:ascii="Helvetica Neue" w:eastAsia="Helvetica Neue" w:hAnsi="Helvetica Neue" w:cs="Helvetica Neue"/>
          <w:b/>
          <w:color w:val="000000"/>
        </w:rPr>
        <w:t xml:space="preserve">Submission information </w:t>
      </w:r>
    </w:p>
    <w:p w14:paraId="36972158" w14:textId="77777777" w:rsidR="00FB5F77" w:rsidRDefault="00000000">
      <w:pPr>
        <w:rPr>
          <w:rFonts w:ascii="Helvetica Neue" w:eastAsia="Helvetica Neue" w:hAnsi="Helvetica Neue" w:cs="Helvetica Neue"/>
          <w:sz w:val="22"/>
          <w:szCs w:val="22"/>
        </w:rPr>
      </w:pPr>
      <w:r>
        <w:rPr>
          <w:rFonts w:ascii="Helvetica Neue" w:eastAsia="Helvetica Neue" w:hAnsi="Helvetica Neue" w:cs="Helvetica Neue"/>
          <w:color w:val="000000"/>
        </w:rPr>
        <w:t>For any questions about the competition or submission process, please email: info@londonfestivalofarchitecture.org</w:t>
      </w:r>
    </w:p>
    <w:p w14:paraId="5EE6F952" w14:textId="77777777" w:rsidR="00FB5F77" w:rsidRDefault="00FB5F77">
      <w:pPr>
        <w:widowControl w:val="0"/>
        <w:jc w:val="both"/>
        <w:rPr>
          <w:rFonts w:ascii="Helvetica Neue" w:eastAsia="Helvetica Neue" w:hAnsi="Helvetica Neue" w:cs="Helvetica Neue"/>
          <w:sz w:val="22"/>
          <w:szCs w:val="22"/>
        </w:rPr>
      </w:pPr>
    </w:p>
    <w:p w14:paraId="5DF79C26" w14:textId="77777777" w:rsidR="00FB5F77" w:rsidRDefault="00000000">
      <w:pPr>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9</w:t>
      </w:r>
    </w:p>
    <w:p w14:paraId="7F2E4414"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Eligibility </w:t>
      </w:r>
    </w:p>
    <w:p w14:paraId="2CF6B126" w14:textId="77777777" w:rsidR="00FB5F77" w:rsidRDefault="00FB5F77">
      <w:pPr>
        <w:jc w:val="both"/>
        <w:rPr>
          <w:rFonts w:ascii="Helvetica Neue" w:eastAsia="Helvetica Neue" w:hAnsi="Helvetica Neue" w:cs="Helvetica Neue"/>
          <w:color w:val="000000"/>
          <w:sz w:val="20"/>
          <w:szCs w:val="20"/>
        </w:rPr>
      </w:pPr>
    </w:p>
    <w:p w14:paraId="0EF6B847" w14:textId="77777777" w:rsidR="00FB5F77" w:rsidRDefault="00000000">
      <w:pP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The competition is open to architects, landscape architects, </w:t>
      </w:r>
      <w:proofErr w:type="gramStart"/>
      <w:r>
        <w:rPr>
          <w:rFonts w:ascii="Helvetica Neue" w:eastAsia="Helvetica Neue" w:hAnsi="Helvetica Neue" w:cs="Helvetica Neue"/>
          <w:color w:val="000000"/>
        </w:rPr>
        <w:t>designers</w:t>
      </w:r>
      <w:proofErr w:type="gramEnd"/>
      <w:r>
        <w:rPr>
          <w:rFonts w:ascii="Helvetica Neue" w:eastAsia="Helvetica Neue" w:hAnsi="Helvetica Neue" w:cs="Helvetica Neue"/>
          <w:color w:val="000000"/>
        </w:rPr>
        <w:t xml:space="preserve"> and artists. We welcome collaborations; however, the project team must include a qualified architect or landscape architect. </w:t>
      </w:r>
    </w:p>
    <w:p w14:paraId="2A083B7C" w14:textId="77777777" w:rsidR="00FB5F77" w:rsidRDefault="00FB5F77">
      <w:pPr>
        <w:jc w:val="both"/>
        <w:rPr>
          <w:rFonts w:ascii="Helvetica Neue" w:eastAsia="Helvetica Neue" w:hAnsi="Helvetica Neue" w:cs="Helvetica Neue"/>
          <w:color w:val="000000"/>
        </w:rPr>
      </w:pPr>
    </w:p>
    <w:p w14:paraId="18DEC6A9" w14:textId="77777777" w:rsidR="00FB5F77" w:rsidRDefault="00000000">
      <w:pPr>
        <w:jc w:val="both"/>
        <w:rPr>
          <w:rFonts w:ascii="Helvetica Neue" w:eastAsia="Helvetica Neue" w:hAnsi="Helvetica Neue" w:cs="Helvetica Neue"/>
          <w:color w:val="000000"/>
        </w:rPr>
      </w:pPr>
      <w:r>
        <w:rPr>
          <w:rFonts w:ascii="Helvetica Neue" w:eastAsia="Helvetica Neue" w:hAnsi="Helvetica Neue" w:cs="Helvetica Neue"/>
          <w:color w:val="000000"/>
        </w:rPr>
        <w:t>The commission provides an exciting opportunity for artists and creatives to be involved in reimagining and activating the City of London. The City BIDs are not looking for fully developed designs as part of this submission, but rather initial ideas and examples of similar projects. Following appointment, the chosen individual / team can work with local stakeholders to develop ideas into more detailed design concepts.</w:t>
      </w:r>
    </w:p>
    <w:p w14:paraId="3578073B" w14:textId="77777777" w:rsidR="00FB5F77" w:rsidRDefault="00FB5F77">
      <w:pPr>
        <w:jc w:val="both"/>
        <w:rPr>
          <w:rFonts w:ascii="Helvetica Neue" w:eastAsia="Helvetica Neue" w:hAnsi="Helvetica Neue" w:cs="Helvetica Neue"/>
          <w:color w:val="000000"/>
        </w:rPr>
      </w:pPr>
    </w:p>
    <w:p w14:paraId="58BA20FF" w14:textId="77777777" w:rsidR="00FB5F77" w:rsidRDefault="00000000">
      <w:pP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The judges encourage entries from, or collaborations with groups who are underrepresented in architecture and design. We are inviting larger architecture or design practices to team up with smaller studios or other creatives for this project. If you are interested in forming a team or collaboration for this submission but don’t already have the connections you need, please get in touch. </w:t>
      </w:r>
    </w:p>
    <w:p w14:paraId="7790CA2C" w14:textId="77777777" w:rsidR="00FB5F77" w:rsidRDefault="00FB5F77">
      <w:pPr>
        <w:jc w:val="both"/>
        <w:rPr>
          <w:rFonts w:ascii="Helvetica Neue" w:eastAsia="Helvetica Neue" w:hAnsi="Helvetica Neue" w:cs="Helvetica Neue"/>
          <w:color w:val="000000"/>
          <w:sz w:val="21"/>
          <w:szCs w:val="21"/>
        </w:rPr>
      </w:pPr>
    </w:p>
    <w:p w14:paraId="08A8FDA3" w14:textId="77777777" w:rsidR="00FB5F77" w:rsidRDefault="00FB5F77">
      <w:pPr>
        <w:jc w:val="both"/>
        <w:rPr>
          <w:rFonts w:ascii="Helvetica Neue" w:eastAsia="Helvetica Neue" w:hAnsi="Helvetica Neue" w:cs="Helvetica Neue"/>
          <w:color w:val="000000"/>
          <w:sz w:val="20"/>
          <w:szCs w:val="20"/>
        </w:rPr>
      </w:pPr>
    </w:p>
    <w:p w14:paraId="56170F3C" w14:textId="77777777" w:rsidR="00FB5F77" w:rsidRDefault="00000000">
      <w:pPr>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10</w:t>
      </w:r>
    </w:p>
    <w:p w14:paraId="4DB05367"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Deadline and submission details </w:t>
      </w:r>
    </w:p>
    <w:p w14:paraId="007C71C2" w14:textId="77777777" w:rsidR="00FB5F77" w:rsidRDefault="00FB5F77">
      <w:pPr>
        <w:jc w:val="both"/>
        <w:rPr>
          <w:rFonts w:ascii="Helvetica Neue" w:eastAsia="Helvetica Neue" w:hAnsi="Helvetica Neue" w:cs="Helvetica Neue"/>
          <w:b/>
          <w:color w:val="FC0084"/>
          <w:sz w:val="30"/>
          <w:szCs w:val="30"/>
        </w:rPr>
      </w:pPr>
    </w:p>
    <w:p w14:paraId="4124E310" w14:textId="17681B4E" w:rsidR="00FB5F77" w:rsidRDefault="00000000">
      <w:pPr>
        <w:numPr>
          <w:ilvl w:val="0"/>
          <w:numId w:val="7"/>
        </w:numPr>
        <w:rPr>
          <w:rFonts w:ascii="Helvetica Neue" w:eastAsia="Helvetica Neue" w:hAnsi="Helvetica Neue" w:cs="Helvetica Neue"/>
          <w:color w:val="000000"/>
        </w:rPr>
      </w:pPr>
      <w:r>
        <w:rPr>
          <w:rFonts w:ascii="Helvetica Neue" w:eastAsia="Helvetica Neue" w:hAnsi="Helvetica Neue" w:cs="Helvetica Neue"/>
        </w:rPr>
        <w:t xml:space="preserve">Deadline for first submission is Midday, </w:t>
      </w:r>
      <w:r w:rsidR="00037F64">
        <w:rPr>
          <w:rFonts w:ascii="Helvetica Neue" w:eastAsia="Helvetica Neue" w:hAnsi="Helvetica Neue" w:cs="Helvetica Neue"/>
        </w:rPr>
        <w:t>9</w:t>
      </w:r>
      <w:r>
        <w:rPr>
          <w:rFonts w:ascii="Helvetica Neue" w:eastAsia="Helvetica Neue" w:hAnsi="Helvetica Neue" w:cs="Helvetica Neue"/>
        </w:rPr>
        <w:t xml:space="preserve"> January 2023</w:t>
      </w:r>
      <w:r>
        <w:rPr>
          <w:rFonts w:ascii="Helvetica Neue" w:eastAsia="Helvetica Neue" w:hAnsi="Helvetica Neue" w:cs="Helvetica Neue"/>
          <w:color w:val="FF0000"/>
        </w:rPr>
        <w:t xml:space="preserve">. </w:t>
      </w:r>
      <w:r>
        <w:rPr>
          <w:rFonts w:ascii="Helvetica Neue" w:eastAsia="Helvetica Neue" w:hAnsi="Helvetica Neue" w:cs="Helvetica Neue"/>
        </w:rPr>
        <w:t xml:space="preserve">Submissions received after time this will not be considered. </w:t>
      </w:r>
    </w:p>
    <w:p w14:paraId="3F27B082" w14:textId="77777777" w:rsidR="00FB5F77" w:rsidRDefault="00000000">
      <w:pPr>
        <w:numPr>
          <w:ilvl w:val="0"/>
          <w:numId w:val="7"/>
        </w:numPr>
        <w:rPr>
          <w:rFonts w:ascii="Helvetica Neue" w:eastAsia="Helvetica Neue" w:hAnsi="Helvetica Neue" w:cs="Helvetica Neue"/>
          <w:color w:val="000000"/>
        </w:rPr>
      </w:pPr>
      <w:r>
        <w:rPr>
          <w:rFonts w:ascii="Helvetica Neue" w:eastAsia="Helvetica Neue" w:hAnsi="Helvetica Neue" w:cs="Helvetica Neue"/>
        </w:rPr>
        <w:t>For competition enquires please contact: info@londonfestivalofarchitecture.org</w:t>
      </w:r>
    </w:p>
    <w:p w14:paraId="70AB4C68" w14:textId="77777777" w:rsidR="00FB5F77" w:rsidRDefault="00000000">
      <w:pPr>
        <w:numPr>
          <w:ilvl w:val="0"/>
          <w:numId w:val="7"/>
        </w:numPr>
        <w:rPr>
          <w:rFonts w:ascii="Helvetica Neue" w:eastAsia="Helvetica Neue" w:hAnsi="Helvetica Neue" w:cs="Helvetica Neue"/>
          <w:color w:val="000000"/>
        </w:rPr>
      </w:pPr>
      <w:r>
        <w:rPr>
          <w:rFonts w:ascii="Helvetica Neue" w:eastAsia="Helvetica Neue" w:hAnsi="Helvetica Neue" w:cs="Helvetica Neue"/>
        </w:rPr>
        <w:t xml:space="preserve">To send your expression of interest in a PDF format go </w:t>
      </w:r>
      <w:hyperlink r:id="rId14">
        <w:r>
          <w:rPr>
            <w:rFonts w:ascii="Helvetica Neue" w:eastAsia="Helvetica Neue" w:hAnsi="Helvetica Neue" w:cs="Helvetica Neue"/>
            <w:color w:val="1155CC"/>
            <w:u w:val="single"/>
          </w:rPr>
          <w:t>here</w:t>
        </w:r>
      </w:hyperlink>
      <w:r>
        <w:rPr>
          <w:rFonts w:ascii="Helvetica Neue" w:eastAsia="Helvetica Neue" w:hAnsi="Helvetica Neue" w:cs="Helvetica Neue"/>
        </w:rPr>
        <w:t xml:space="preserve">. </w:t>
      </w:r>
    </w:p>
    <w:p w14:paraId="769F222C" w14:textId="77777777" w:rsidR="00FB5F77" w:rsidRDefault="00000000">
      <w:pPr>
        <w:numPr>
          <w:ilvl w:val="0"/>
          <w:numId w:val="7"/>
        </w:numPr>
        <w:rPr>
          <w:rFonts w:ascii="Helvetica Neue" w:eastAsia="Helvetica Neue" w:hAnsi="Helvetica Neue" w:cs="Helvetica Neue"/>
          <w:color w:val="000000"/>
        </w:rPr>
      </w:pPr>
      <w:r>
        <w:rPr>
          <w:rFonts w:ascii="Helvetica Neue" w:eastAsia="Helvetica Neue" w:hAnsi="Helvetica Neue" w:cs="Helvetica Neue"/>
        </w:rPr>
        <w:lastRenderedPageBreak/>
        <w:t xml:space="preserve">The PDF should be no more than 5MB and 10 A4 pages (both portrait </w:t>
      </w:r>
      <w:proofErr w:type="gramStart"/>
      <w:r>
        <w:rPr>
          <w:rFonts w:ascii="Helvetica Neue" w:eastAsia="Helvetica Neue" w:hAnsi="Helvetica Neue" w:cs="Helvetica Neue"/>
        </w:rPr>
        <w:t>or</w:t>
      </w:r>
      <w:proofErr w:type="gramEnd"/>
      <w:r>
        <w:rPr>
          <w:rFonts w:ascii="Helvetica Neue" w:eastAsia="Helvetica Neue" w:hAnsi="Helvetica Neue" w:cs="Helvetica Neue"/>
        </w:rPr>
        <w:t xml:space="preserve"> landscape are acceptable) </w:t>
      </w:r>
    </w:p>
    <w:p w14:paraId="51EEDD81" w14:textId="77777777" w:rsidR="00FB5F77" w:rsidRDefault="00FB5F77">
      <w:pPr>
        <w:jc w:val="both"/>
        <w:rPr>
          <w:rFonts w:ascii="Helvetica Neue" w:eastAsia="Helvetica Neue" w:hAnsi="Helvetica Neue" w:cs="Helvetica Neue"/>
          <w:b/>
        </w:rPr>
      </w:pPr>
    </w:p>
    <w:p w14:paraId="53B490E1" w14:textId="77777777" w:rsidR="00FB5F77" w:rsidRDefault="00000000">
      <w:pPr>
        <w:rPr>
          <w:rFonts w:ascii="Helvetica Neue" w:eastAsia="Helvetica Neue" w:hAnsi="Helvetica Neue" w:cs="Helvetica Neue"/>
          <w:i/>
          <w:u w:val="single"/>
        </w:rPr>
      </w:pPr>
      <w:r>
        <w:rPr>
          <w:rFonts w:ascii="Helvetica Neue" w:eastAsia="Helvetica Neue" w:hAnsi="Helvetica Neue" w:cs="Helvetica Neue"/>
          <w:i/>
          <w:u w:val="single"/>
        </w:rPr>
        <w:t>Submission information</w:t>
      </w:r>
    </w:p>
    <w:p w14:paraId="5126DA9C" w14:textId="77777777" w:rsidR="00FB5F77" w:rsidRDefault="00FB5F77">
      <w:pPr>
        <w:rPr>
          <w:rFonts w:ascii="Helvetica Neue" w:eastAsia="Helvetica Neue" w:hAnsi="Helvetica Neue" w:cs="Helvetica Neue"/>
          <w:i/>
          <w:u w:val="single"/>
        </w:rPr>
      </w:pPr>
    </w:p>
    <w:p w14:paraId="5A9D6877" w14:textId="77777777" w:rsidR="00FB5F77" w:rsidRDefault="00000000">
      <w:pPr>
        <w:rPr>
          <w:rFonts w:ascii="Helvetica Neue" w:eastAsia="Helvetica Neue" w:hAnsi="Helvetica Neue" w:cs="Helvetica Neue"/>
        </w:rPr>
      </w:pPr>
      <w:r>
        <w:rPr>
          <w:rFonts w:ascii="Helvetica Neue" w:eastAsia="Helvetica Neue" w:hAnsi="Helvetica Neue" w:cs="Helvetica Neue"/>
        </w:rPr>
        <w:t xml:space="preserve">We are using </w:t>
      </w:r>
      <w:hyperlink r:id="rId15">
        <w:r>
          <w:rPr>
            <w:rFonts w:ascii="Helvetica Neue" w:eastAsia="Helvetica Neue" w:hAnsi="Helvetica Neue" w:cs="Helvetica Neue"/>
            <w:color w:val="0563C1"/>
            <w:u w:val="single"/>
          </w:rPr>
          <w:t>zealous.co</w:t>
        </w:r>
      </w:hyperlink>
      <w:r>
        <w:rPr>
          <w:rFonts w:ascii="Helvetica Neue" w:eastAsia="Helvetica Neue" w:hAnsi="Helvetica Neue" w:cs="Helvetica Neue"/>
        </w:rPr>
        <w:t xml:space="preserve"> to administrate our application process. To submit your expression of interest for this competition, you will need to set up a free login on zealous which will enable you to begin your submission as a Draft and save it as you go. You can find information about </w:t>
      </w:r>
      <w:hyperlink r:id="rId16">
        <w:r>
          <w:rPr>
            <w:rFonts w:ascii="Helvetica Neue" w:eastAsia="Helvetica Neue" w:hAnsi="Helvetica Neue" w:cs="Helvetica Neue"/>
            <w:color w:val="0563C1"/>
            <w:u w:val="single"/>
          </w:rPr>
          <w:t>how to submit via zealous here</w:t>
        </w:r>
      </w:hyperlink>
      <w:r>
        <w:rPr>
          <w:rFonts w:ascii="Helvetica Neue" w:eastAsia="Helvetica Neue" w:hAnsi="Helvetica Neue" w:cs="Helvetica Neue"/>
        </w:rPr>
        <w:t xml:space="preserve">. </w:t>
      </w:r>
    </w:p>
    <w:p w14:paraId="63BD763E" w14:textId="77777777" w:rsidR="00FB5F77" w:rsidRDefault="00FB5F77">
      <w:pPr>
        <w:rPr>
          <w:rFonts w:ascii="Helvetica Neue" w:eastAsia="Helvetica Neue" w:hAnsi="Helvetica Neue" w:cs="Helvetica Neue"/>
        </w:rPr>
      </w:pPr>
    </w:p>
    <w:p w14:paraId="766E20A1" w14:textId="77777777" w:rsidR="00FB5F77" w:rsidRDefault="00000000">
      <w:pPr>
        <w:rPr>
          <w:rFonts w:ascii="Helvetica Neue" w:eastAsia="Helvetica Neue" w:hAnsi="Helvetica Neue" w:cs="Helvetica Neue"/>
          <w:i/>
          <w:u w:val="single"/>
        </w:rPr>
      </w:pPr>
      <w:r>
        <w:rPr>
          <w:rFonts w:ascii="Helvetica Neue" w:eastAsia="Helvetica Neue" w:hAnsi="Helvetica Neue" w:cs="Helvetica Neue"/>
        </w:rPr>
        <w:t xml:space="preserve">If you have any feedback on using this platform, please do let us know so we can help improve the experience of entering LFA competitions. For any questions about the competition or submission process, please email: </w:t>
      </w:r>
      <w:r>
        <w:rPr>
          <w:rFonts w:ascii="Helvetica Neue" w:eastAsia="Helvetica Neue" w:hAnsi="Helvetica Neue" w:cs="Helvetica Neue"/>
          <w:color w:val="1155CC"/>
          <w:u w:val="single"/>
        </w:rPr>
        <w:t>info@londonfestivalofarchitecture.org</w:t>
      </w:r>
    </w:p>
    <w:p w14:paraId="79E6C735" w14:textId="77777777" w:rsidR="00FB5F77" w:rsidRDefault="00FB5F77">
      <w:pPr>
        <w:jc w:val="both"/>
        <w:rPr>
          <w:rFonts w:ascii="Helvetica Neue" w:eastAsia="Helvetica Neue" w:hAnsi="Helvetica Neue" w:cs="Helvetica Neue"/>
          <w:b/>
        </w:rPr>
      </w:pPr>
    </w:p>
    <w:p w14:paraId="25752CB9" w14:textId="77777777" w:rsidR="00FB5F77" w:rsidRDefault="00000000">
      <w:pPr>
        <w:jc w:val="both"/>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1</w:t>
      </w:r>
    </w:p>
    <w:p w14:paraId="1B418169" w14:textId="77777777" w:rsidR="00FB5F77" w:rsidRDefault="0000000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Schedule outline</w:t>
      </w:r>
    </w:p>
    <w:p w14:paraId="3B0E6892" w14:textId="77777777" w:rsidR="00FB5F77" w:rsidRDefault="00FB5F77">
      <w:pPr>
        <w:jc w:val="both"/>
        <w:rPr>
          <w:rFonts w:ascii="Helvetica Neue" w:eastAsia="Helvetica Neue" w:hAnsi="Helvetica Neue" w:cs="Helvetica Neue"/>
          <w:color w:val="808080"/>
          <w:sz w:val="20"/>
          <w:szCs w:val="20"/>
        </w:rPr>
      </w:pPr>
    </w:p>
    <w:p w14:paraId="32CE7132" w14:textId="77777777" w:rsidR="00FB5F77" w:rsidRDefault="00000000">
      <w:pPr>
        <w:numPr>
          <w:ilvl w:val="0"/>
          <w:numId w:val="1"/>
        </w:numPr>
        <w:jc w:val="both"/>
        <w:rPr>
          <w:rFonts w:ascii="Helvetica Neue" w:eastAsia="Helvetica Neue" w:hAnsi="Helvetica Neue" w:cs="Helvetica Neue"/>
          <w:color w:val="000000"/>
        </w:rPr>
      </w:pPr>
      <w:r>
        <w:rPr>
          <w:rFonts w:ascii="Helvetica Neue" w:eastAsia="Helvetica Neue" w:hAnsi="Helvetica Neue" w:cs="Helvetica Neue"/>
          <w:color w:val="000000"/>
        </w:rPr>
        <w:t>Submissions open: 5 December 2023</w:t>
      </w:r>
    </w:p>
    <w:p w14:paraId="34D961EF" w14:textId="77777777" w:rsidR="00FB5F77" w:rsidRDefault="00000000">
      <w:pPr>
        <w:numPr>
          <w:ilvl w:val="0"/>
          <w:numId w:val="1"/>
        </w:numPr>
        <w:jc w:val="both"/>
        <w:rPr>
          <w:rFonts w:ascii="Helvetica Neue" w:eastAsia="Helvetica Neue" w:hAnsi="Helvetica Neue" w:cs="Helvetica Neue"/>
        </w:rPr>
      </w:pPr>
      <w:r>
        <w:rPr>
          <w:rFonts w:ascii="Helvetica Neue" w:eastAsia="Helvetica Neue" w:hAnsi="Helvetica Neue" w:cs="Helvetica Neue"/>
          <w:color w:val="000000"/>
        </w:rPr>
        <w:t>Online drop-in session for interested applicants: 1</w:t>
      </w:r>
      <w:r>
        <w:rPr>
          <w:rFonts w:ascii="Helvetica Neue" w:eastAsia="Helvetica Neue" w:hAnsi="Helvetica Neue" w:cs="Helvetica Neue"/>
        </w:rPr>
        <w:t>3</w:t>
      </w:r>
      <w:r>
        <w:rPr>
          <w:rFonts w:ascii="Helvetica Neue" w:eastAsia="Helvetica Neue" w:hAnsi="Helvetica Neue" w:cs="Helvetica Neue"/>
          <w:color w:val="000000"/>
        </w:rPr>
        <w:t xml:space="preserve"> December 12.30pm – 1.30pm. Register </w:t>
      </w:r>
      <w:hyperlink r:id="rId17">
        <w:r>
          <w:rPr>
            <w:rFonts w:ascii="Helvetica Neue" w:eastAsia="Helvetica Neue" w:hAnsi="Helvetica Neue" w:cs="Helvetica Neue"/>
            <w:color w:val="0000FF"/>
            <w:u w:val="single"/>
          </w:rPr>
          <w:t>here</w:t>
        </w:r>
      </w:hyperlink>
      <w:r>
        <w:rPr>
          <w:rFonts w:ascii="Helvetica Neue" w:eastAsia="Helvetica Neue" w:hAnsi="Helvetica Neue" w:cs="Helvetica Neue"/>
        </w:rPr>
        <w:t>.</w:t>
      </w:r>
    </w:p>
    <w:p w14:paraId="128ECE57" w14:textId="77777777" w:rsidR="00FB5F77" w:rsidRDefault="00000000">
      <w:pPr>
        <w:numPr>
          <w:ilvl w:val="0"/>
          <w:numId w:val="1"/>
        </w:numPr>
        <w:jc w:val="both"/>
        <w:rPr>
          <w:rFonts w:ascii="Helvetica Neue" w:eastAsia="Helvetica Neue" w:hAnsi="Helvetica Neue" w:cs="Helvetica Neue"/>
        </w:rPr>
      </w:pPr>
      <w:r>
        <w:rPr>
          <w:rFonts w:ascii="Helvetica Neue" w:eastAsia="Helvetica Neue" w:hAnsi="Helvetica Neue" w:cs="Helvetica Neue"/>
          <w:color w:val="000000"/>
        </w:rPr>
        <w:t xml:space="preserve">Submissions closed: </w:t>
      </w:r>
      <w:r>
        <w:rPr>
          <w:rFonts w:ascii="Helvetica Neue" w:eastAsia="Helvetica Neue" w:hAnsi="Helvetica Neue" w:cs="Helvetica Neue"/>
        </w:rPr>
        <w:t>9</w:t>
      </w:r>
      <w:r>
        <w:rPr>
          <w:rFonts w:ascii="Helvetica Neue" w:eastAsia="Helvetica Neue" w:hAnsi="Helvetica Neue" w:cs="Helvetica Neue"/>
          <w:color w:val="000000"/>
        </w:rPr>
        <w:t xml:space="preserve"> January 2024, </w:t>
      </w:r>
      <w:proofErr w:type="gramStart"/>
      <w:r>
        <w:rPr>
          <w:rFonts w:ascii="Helvetica Neue" w:eastAsia="Helvetica Neue" w:hAnsi="Helvetica Neue" w:cs="Helvetica Neue"/>
          <w:color w:val="000000"/>
        </w:rPr>
        <w:t>midday</w:t>
      </w:r>
      <w:proofErr w:type="gramEnd"/>
    </w:p>
    <w:p w14:paraId="0B8EA225" w14:textId="77777777" w:rsidR="00FB5F77" w:rsidRDefault="00000000">
      <w:pPr>
        <w:numPr>
          <w:ilvl w:val="0"/>
          <w:numId w:val="1"/>
        </w:numPr>
        <w:jc w:val="both"/>
        <w:rPr>
          <w:rFonts w:ascii="Helvetica Neue" w:eastAsia="Helvetica Neue" w:hAnsi="Helvetica Neue" w:cs="Helvetica Neue"/>
          <w:color w:val="000000"/>
        </w:rPr>
      </w:pPr>
      <w:r>
        <w:rPr>
          <w:rFonts w:ascii="Helvetica Neue" w:eastAsia="Helvetica Neue" w:hAnsi="Helvetica Neue" w:cs="Helvetica Neue"/>
          <w:color w:val="000000"/>
        </w:rPr>
        <w:t>Judging: w/c 15 January 2024</w:t>
      </w:r>
    </w:p>
    <w:p w14:paraId="79EF244E" w14:textId="77777777" w:rsidR="00FB5F77" w:rsidRDefault="00000000">
      <w:pPr>
        <w:numPr>
          <w:ilvl w:val="0"/>
          <w:numId w:val="1"/>
        </w:numPr>
        <w:jc w:val="both"/>
        <w:rPr>
          <w:rFonts w:ascii="Helvetica Neue" w:eastAsia="Helvetica Neue" w:hAnsi="Helvetica Neue" w:cs="Helvetica Neue"/>
          <w:color w:val="000000"/>
        </w:rPr>
      </w:pPr>
      <w:r>
        <w:rPr>
          <w:rFonts w:ascii="Helvetica Neue" w:eastAsia="Helvetica Neue" w:hAnsi="Helvetica Neue" w:cs="Helvetica Neue"/>
          <w:color w:val="000000"/>
        </w:rPr>
        <w:t>Winner notified: 26 January 2024</w:t>
      </w:r>
    </w:p>
    <w:p w14:paraId="37F93202" w14:textId="56A278AA" w:rsidR="00FC7695" w:rsidRDefault="00FC7695">
      <w:pPr>
        <w:numPr>
          <w:ilvl w:val="0"/>
          <w:numId w:val="1"/>
        </w:numPr>
        <w:jc w:val="both"/>
        <w:rPr>
          <w:rFonts w:ascii="Helvetica Neue" w:eastAsia="Helvetica Neue" w:hAnsi="Helvetica Neue" w:cs="Helvetica Neue"/>
          <w:color w:val="000000"/>
        </w:rPr>
      </w:pPr>
      <w:r>
        <w:rPr>
          <w:rFonts w:ascii="Helvetica Neue" w:eastAsia="Helvetica Neue" w:hAnsi="Helvetica Neue" w:cs="Helvetica Neue"/>
          <w:color w:val="000000"/>
        </w:rPr>
        <w:t>Project delivered: late May 2024</w:t>
      </w:r>
    </w:p>
    <w:p w14:paraId="6650AD62" w14:textId="77777777" w:rsidR="00FB5F77" w:rsidRDefault="00FB5F77">
      <w:pPr>
        <w:jc w:val="both"/>
        <w:rPr>
          <w:rFonts w:ascii="Helvetica Neue" w:eastAsia="Helvetica Neue" w:hAnsi="Helvetica Neue" w:cs="Helvetica Neue"/>
        </w:rPr>
      </w:pPr>
    </w:p>
    <w:p w14:paraId="40187BC4" w14:textId="77777777" w:rsidR="00FB5F77" w:rsidRDefault="0000000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2</w:t>
      </w:r>
    </w:p>
    <w:p w14:paraId="0650EF04" w14:textId="77777777" w:rsidR="00FB5F77" w:rsidRDefault="0000000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Judging panel</w:t>
      </w:r>
    </w:p>
    <w:p w14:paraId="55669513" w14:textId="77777777" w:rsidR="00FC7695" w:rsidRDefault="00FC7695" w:rsidP="00FC7695">
      <w:pPr>
        <w:pBdr>
          <w:top w:val="nil"/>
          <w:left w:val="nil"/>
          <w:bottom w:val="nil"/>
          <w:right w:val="nil"/>
          <w:between w:val="nil"/>
        </w:pBdr>
        <w:shd w:val="clear" w:color="auto" w:fill="FFFFFF"/>
        <w:rPr>
          <w:rFonts w:ascii="Helvetica Neue" w:eastAsia="Helvetica Neue" w:hAnsi="Helvetica Neue" w:cs="Helvetica Neue"/>
        </w:rPr>
      </w:pPr>
    </w:p>
    <w:p w14:paraId="5B71E533" w14:textId="1518450F" w:rsidR="00FC7695" w:rsidRDefault="00FC7695" w:rsidP="00FC7695">
      <w:pPr>
        <w:jc w:val="both"/>
        <w:rPr>
          <w:rFonts w:ascii="Helvetica Neue" w:eastAsia="Helvetica Neue" w:hAnsi="Helvetica Neue" w:cs="Helvetica Neue"/>
          <w:color w:val="000000"/>
        </w:rPr>
      </w:pPr>
      <w:r>
        <w:rPr>
          <w:rFonts w:ascii="Helvetica Neue" w:eastAsia="Helvetica Neue" w:hAnsi="Helvetica Neue" w:cs="Helvetica Neue"/>
          <w:color w:val="000000"/>
        </w:rPr>
        <w:t>All</w:t>
      </w:r>
      <w:r>
        <w:rPr>
          <w:rFonts w:ascii="Helvetica Neue" w:eastAsia="Helvetica Neue" w:hAnsi="Helvetica Neue" w:cs="Helvetica Neue"/>
          <w:color w:val="000000"/>
        </w:rPr>
        <w:t xml:space="preserve"> submissions will be reviewed by the client body </w:t>
      </w:r>
      <w:r>
        <w:rPr>
          <w:rFonts w:ascii="Helvetica Neue" w:eastAsia="Helvetica Neue" w:hAnsi="Helvetica Neue" w:cs="Helvetica Neue"/>
          <w:color w:val="000000"/>
        </w:rPr>
        <w:t xml:space="preserve">and judged by an </w:t>
      </w:r>
      <w:r>
        <w:rPr>
          <w:rFonts w:ascii="Helvetica Neue" w:eastAsia="Helvetica Neue" w:hAnsi="Helvetica Neue" w:cs="Helvetica Neue"/>
          <w:color w:val="000000"/>
        </w:rPr>
        <w:t>external panel</w:t>
      </w:r>
      <w:r>
        <w:rPr>
          <w:rFonts w:ascii="Helvetica Neue" w:eastAsia="Helvetica Neue" w:hAnsi="Helvetica Neue" w:cs="Helvetica Neue"/>
          <w:color w:val="000000"/>
        </w:rPr>
        <w:t>.</w:t>
      </w:r>
    </w:p>
    <w:p w14:paraId="15C25E38" w14:textId="77777777" w:rsidR="00FC7695" w:rsidRDefault="00FC7695">
      <w:pPr>
        <w:jc w:val="both"/>
        <w:rPr>
          <w:rFonts w:ascii="Helvetica Neue" w:eastAsia="Helvetica Neue" w:hAnsi="Helvetica Neue" w:cs="Helvetica Neue"/>
        </w:rPr>
      </w:pPr>
    </w:p>
    <w:p w14:paraId="6D745457" w14:textId="5CA54B4E" w:rsidR="00FB5F77" w:rsidRDefault="00000000">
      <w:pPr>
        <w:jc w:val="both"/>
        <w:rPr>
          <w:rFonts w:ascii="Helvetica Neue" w:eastAsia="Helvetica Neue" w:hAnsi="Helvetica Neue" w:cs="Helvetica Neue"/>
        </w:rPr>
      </w:pPr>
      <w:r>
        <w:rPr>
          <w:rFonts w:ascii="Helvetica Neue" w:eastAsia="Helvetica Neue" w:hAnsi="Helvetica Neue" w:cs="Helvetica Neue"/>
        </w:rPr>
        <w:t>The panel will include:</w:t>
      </w:r>
    </w:p>
    <w:p w14:paraId="22D47EAD" w14:textId="77777777" w:rsidR="00FB5F77" w:rsidRDefault="00FB5F77">
      <w:pPr>
        <w:jc w:val="both"/>
        <w:rPr>
          <w:rFonts w:ascii="Helvetica Neue" w:eastAsia="Helvetica Neue" w:hAnsi="Helvetica Neue" w:cs="Helvetica Neue"/>
        </w:rPr>
      </w:pPr>
    </w:p>
    <w:p w14:paraId="77D346A3" w14:textId="7F49CE3A" w:rsidR="00FC7695" w:rsidRDefault="00FC7695">
      <w:pPr>
        <w:jc w:val="both"/>
        <w:rPr>
          <w:rFonts w:ascii="Helvetica Neue" w:eastAsia="Helvetica Neue" w:hAnsi="Helvetica Neue" w:cs="Helvetica Neue"/>
        </w:rPr>
      </w:pPr>
      <w:r>
        <w:rPr>
          <w:rFonts w:ascii="Helvetica Neue" w:eastAsia="Helvetica Neue" w:hAnsi="Helvetica Neue" w:cs="Helvetica Neue"/>
        </w:rPr>
        <w:t>Chair - Benjamin O’Connor, Director, NLA</w:t>
      </w:r>
      <w:r>
        <w:rPr>
          <w:rFonts w:ascii="Helvetica Neue" w:eastAsia="Helvetica Neue" w:hAnsi="Helvetica Neue" w:cs="Helvetica Neue"/>
        </w:rPr>
        <w:tab/>
      </w:r>
    </w:p>
    <w:p w14:paraId="4D0C6A12"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Clarisse Tavin, Group Manager Major Programmes and Projects, City of London</w:t>
      </w:r>
    </w:p>
    <w:p w14:paraId="4438DBD8" w14:textId="2EA95CFA" w:rsidR="0095227A" w:rsidRDefault="0095227A">
      <w:pPr>
        <w:jc w:val="both"/>
        <w:rPr>
          <w:rFonts w:ascii="Helvetica Neue" w:eastAsia="Helvetica Neue" w:hAnsi="Helvetica Neue" w:cs="Helvetica Neue"/>
        </w:rPr>
      </w:pPr>
      <w:r>
        <w:rPr>
          <w:rFonts w:ascii="Helvetica Neue" w:eastAsia="Helvetica Neue" w:hAnsi="Helvetica Neue" w:cs="Helvetica Neue"/>
        </w:rPr>
        <w:t>Eddie Blake, Director, Studio Weave</w:t>
      </w:r>
    </w:p>
    <w:p w14:paraId="704E095B"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rPr>
        <w:t>Harriet Browning, Associate, Civic Engineers</w:t>
      </w:r>
    </w:p>
    <w:p w14:paraId="7A55184F" w14:textId="3C2E8226" w:rsidR="00397A0C" w:rsidRPr="00397A0C" w:rsidRDefault="00397A0C">
      <w:pPr>
        <w:jc w:val="both"/>
        <w:rPr>
          <w:rFonts w:ascii="Helvetica Neue" w:eastAsia="Helvetica Neue" w:hAnsi="Helvetica Neue" w:cs="Helvetica Neue"/>
        </w:rPr>
      </w:pPr>
      <w:r w:rsidRPr="00397A0C">
        <w:rPr>
          <w:rFonts w:ascii="Helvetica Neue" w:eastAsia="Helvetica Neue" w:hAnsi="Helvetica Neue" w:cs="Helvetica Neue"/>
        </w:rPr>
        <w:t xml:space="preserve">Paolo Mendoza, </w:t>
      </w:r>
      <w:r w:rsidRPr="00397A0C">
        <w:rPr>
          <w:rFonts w:ascii="Helvetica Neue" w:hAnsi="Helvetica Neue" w:cs="Calibri"/>
          <w:color w:val="212121"/>
        </w:rPr>
        <w:t>Landscaping and Urban Design</w:t>
      </w:r>
      <w:r w:rsidRPr="00397A0C">
        <w:rPr>
          <w:rFonts w:ascii="Helvetica Neue" w:hAnsi="Helvetica Neue" w:cs="Calibri"/>
          <w:color w:val="212121"/>
        </w:rPr>
        <w:t xml:space="preserve"> Consultant, Arcadis</w:t>
      </w:r>
    </w:p>
    <w:p w14:paraId="7CC9D992" w14:textId="211DB209" w:rsidR="00FB5F77" w:rsidRPr="0095227A" w:rsidRDefault="008A59D9">
      <w:pPr>
        <w:jc w:val="both"/>
        <w:rPr>
          <w:rFonts w:ascii="Helvetica Neue" w:eastAsia="Helvetica Neue" w:hAnsi="Helvetica Neue" w:cs="Helvetica Neue"/>
        </w:rPr>
      </w:pPr>
      <w:r w:rsidRPr="0095227A">
        <w:rPr>
          <w:rFonts w:ascii="Helvetica Neue" w:hAnsi="Helvetica Neue"/>
          <w:color w:val="000000"/>
        </w:rPr>
        <w:t>Hannah</w:t>
      </w:r>
      <w:r w:rsidRPr="0095227A">
        <w:rPr>
          <w:rFonts w:ascii="Helvetica Neue" w:hAnsi="Helvetica Neue"/>
          <w:color w:val="000000"/>
        </w:rPr>
        <w:t xml:space="preserve"> </w:t>
      </w:r>
      <w:proofErr w:type="spellStart"/>
      <w:r w:rsidRPr="0095227A">
        <w:rPr>
          <w:rFonts w:ascii="Helvetica Neue" w:hAnsi="Helvetica Neue"/>
          <w:color w:val="000000"/>
        </w:rPr>
        <w:t>Penwarden</w:t>
      </w:r>
      <w:proofErr w:type="spellEnd"/>
      <w:r w:rsidRPr="0095227A">
        <w:rPr>
          <w:rFonts w:ascii="Helvetica Neue" w:hAnsi="Helvetica Neue"/>
          <w:color w:val="000000"/>
        </w:rPr>
        <w:t xml:space="preserve">, </w:t>
      </w:r>
      <w:r w:rsidR="00000000" w:rsidRPr="0095227A">
        <w:rPr>
          <w:rFonts w:ascii="Helvetica Neue" w:eastAsia="Helvetica Neue" w:hAnsi="Helvetica Neue" w:cs="Helvetica Neue"/>
        </w:rPr>
        <w:t>Student Representative</w:t>
      </w:r>
      <w:r w:rsidR="0095227A">
        <w:rPr>
          <w:rFonts w:ascii="Helvetica Neue" w:eastAsia="Helvetica Neue" w:hAnsi="Helvetica Neue" w:cs="Helvetica Neue"/>
        </w:rPr>
        <w:t>,</w:t>
      </w:r>
      <w:r w:rsidR="00000000" w:rsidRPr="0095227A">
        <w:rPr>
          <w:rFonts w:ascii="Helvetica Neue" w:eastAsia="Helvetica Neue" w:hAnsi="Helvetica Neue" w:cs="Helvetica Neue"/>
        </w:rPr>
        <w:t xml:space="preserve"> London Metropolitan University </w:t>
      </w:r>
    </w:p>
    <w:p w14:paraId="50C72734" w14:textId="77777777" w:rsidR="00FC7695" w:rsidRDefault="00000000" w:rsidP="00FC7695">
      <w:pPr>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p>
    <w:p w14:paraId="0DEBB82C" w14:textId="0FAA64CA" w:rsidR="00FB5F77" w:rsidRPr="00FC7695" w:rsidRDefault="00000000" w:rsidP="00FC7695">
      <w:pPr>
        <w:jc w:val="both"/>
        <w:rPr>
          <w:rFonts w:ascii="Helvetica Neue" w:eastAsia="Helvetica Neue" w:hAnsi="Helvetica Neue" w:cs="Helvetica Neue"/>
        </w:rPr>
      </w:pPr>
      <w:r>
        <w:rPr>
          <w:rFonts w:ascii="Helvetica Neue" w:eastAsia="Helvetica Neue" w:hAnsi="Helvetica Neue" w:cs="Helvetica Neue"/>
        </w:rPr>
        <w:t>With more judges to be announced shortly</w:t>
      </w:r>
    </w:p>
    <w:p w14:paraId="27051D05" w14:textId="77777777" w:rsidR="00FB5F77" w:rsidRDefault="00FB5F77">
      <w:pPr>
        <w:jc w:val="both"/>
        <w:rPr>
          <w:rFonts w:ascii="Helvetica Neue" w:eastAsia="Helvetica Neue" w:hAnsi="Helvetica Neue" w:cs="Helvetica Neue"/>
          <w:color w:val="000000"/>
          <w:sz w:val="22"/>
          <w:szCs w:val="22"/>
        </w:rPr>
      </w:pPr>
    </w:p>
    <w:p w14:paraId="0A3702AA" w14:textId="77777777" w:rsidR="00FB5F77" w:rsidRDefault="0000000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3</w:t>
      </w:r>
    </w:p>
    <w:p w14:paraId="7B6DEFEC" w14:textId="77777777" w:rsidR="00FB5F77" w:rsidRDefault="0000000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Judging criteria</w:t>
      </w:r>
    </w:p>
    <w:p w14:paraId="439A2B78" w14:textId="77777777" w:rsidR="00FB5F77" w:rsidRDefault="00FB5F77">
      <w:pPr>
        <w:jc w:val="both"/>
        <w:rPr>
          <w:rFonts w:ascii="Helvetica Neue" w:eastAsia="Helvetica Neue" w:hAnsi="Helvetica Neue" w:cs="Helvetica Neue"/>
          <w:color w:val="808080"/>
          <w:sz w:val="20"/>
          <w:szCs w:val="20"/>
        </w:rPr>
      </w:pPr>
    </w:p>
    <w:p w14:paraId="0C82624E" w14:textId="77777777" w:rsidR="00FB5F77" w:rsidRDefault="00000000">
      <w:pPr>
        <w:numPr>
          <w:ilvl w:val="0"/>
          <w:numId w:val="5"/>
        </w:num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 xml:space="preserve">Practice/Team profile - 30% </w:t>
      </w:r>
      <w:r>
        <w:rPr>
          <w:rFonts w:ascii="Helvetica Neue" w:eastAsia="Helvetica Neue" w:hAnsi="Helvetica Neue" w:cs="Helvetica Neue"/>
          <w:color w:val="1A1A1A"/>
          <w:sz w:val="22"/>
          <w:szCs w:val="22"/>
        </w:rPr>
        <w:t xml:space="preserve">Does the team have skilled professionals for delivering the proposal in line with eligibility outlined in the Open Call? Does the team have a diverse set of skills and experience? Are the previous work experiences and/or their work methodologies and wider design aspirations relevant to the competition? </w:t>
      </w:r>
    </w:p>
    <w:p w14:paraId="0101F74C" w14:textId="77777777" w:rsidR="00FB5F77" w:rsidRDefault="00000000">
      <w:pPr>
        <w:numPr>
          <w:ilvl w:val="0"/>
          <w:numId w:val="5"/>
        </w:num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lastRenderedPageBreak/>
        <w:t xml:space="preserve">Initial vision - 30%: </w:t>
      </w:r>
      <w:r>
        <w:rPr>
          <w:rFonts w:ascii="Helvetica Neue" w:eastAsia="Helvetica Neue" w:hAnsi="Helvetica Neue" w:cs="Helvetica Neue"/>
          <w:color w:val="1A1A1A"/>
          <w:sz w:val="22"/>
          <w:szCs w:val="22"/>
        </w:rPr>
        <w:t xml:space="preserve">Does the proposal's initial written reflection to the brief suggest innovation, </w:t>
      </w:r>
      <w:proofErr w:type="gramStart"/>
      <w:r>
        <w:rPr>
          <w:rFonts w:ascii="Helvetica Neue" w:eastAsia="Helvetica Neue" w:hAnsi="Helvetica Neue" w:cs="Helvetica Neue"/>
          <w:color w:val="1A1A1A"/>
          <w:sz w:val="22"/>
          <w:szCs w:val="22"/>
        </w:rPr>
        <w:t>surprise</w:t>
      </w:r>
      <w:proofErr w:type="gramEnd"/>
      <w:r>
        <w:rPr>
          <w:rFonts w:ascii="Helvetica Neue" w:eastAsia="Helvetica Neue" w:hAnsi="Helvetica Neue" w:cs="Helvetica Neue"/>
          <w:color w:val="1A1A1A"/>
          <w:sz w:val="22"/>
          <w:szCs w:val="22"/>
        </w:rPr>
        <w:t xml:space="preserve"> and creativity? Does it explore a new and original way to use and engage with the area? </w:t>
      </w:r>
    </w:p>
    <w:p w14:paraId="4378D17C" w14:textId="77777777" w:rsidR="00FB5F77" w:rsidRDefault="00000000">
      <w:pPr>
        <w:numPr>
          <w:ilvl w:val="0"/>
          <w:numId w:val="5"/>
        </w:num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Feasibility - 20%</w:t>
      </w:r>
      <w:r>
        <w:rPr>
          <w:rFonts w:ascii="Helvetica Neue" w:eastAsia="Helvetica Neue" w:hAnsi="Helvetica Neue" w:cs="Helvetica Neue"/>
          <w:color w:val="1A1A1A"/>
          <w:sz w:val="22"/>
          <w:szCs w:val="22"/>
        </w:rPr>
        <w:t xml:space="preserve">: Does it propose an approach which seems feasible and deliverable within the budget and set timeframe? </w:t>
      </w:r>
    </w:p>
    <w:p w14:paraId="0D0968B4" w14:textId="77777777" w:rsidR="00FB5F77" w:rsidRDefault="00000000">
      <w:pPr>
        <w:numPr>
          <w:ilvl w:val="0"/>
          <w:numId w:val="5"/>
        </w:num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Approach to Environment and sustainability - 20%:</w:t>
      </w:r>
      <w:r>
        <w:rPr>
          <w:rFonts w:ascii="Helvetica Neue" w:eastAsia="Helvetica Neue" w:hAnsi="Helvetica Neue" w:cs="Helvetica Neue"/>
          <w:color w:val="1A1A1A"/>
          <w:sz w:val="22"/>
          <w:szCs w:val="22"/>
        </w:rPr>
        <w:t xml:space="preserve"> </w:t>
      </w:r>
      <w:r>
        <w:rPr>
          <w:rFonts w:ascii="Helvetica Neue" w:eastAsia="Helvetica Neue" w:hAnsi="Helvetica Neue" w:cs="Helvetica Neue"/>
          <w:color w:val="1F1F1F"/>
          <w:sz w:val="22"/>
          <w:szCs w:val="22"/>
          <w:highlight w:val="white"/>
        </w:rPr>
        <w:t xml:space="preserve">Does the proposal consider the impact of their work on the environment e.g. materials used, methods of construction? Can the built element of the project be re-used or re-cycled after de-installation? </w:t>
      </w:r>
    </w:p>
    <w:p w14:paraId="3D027A7D" w14:textId="77777777" w:rsidR="00FB5F77" w:rsidRDefault="00FB5F77">
      <w:pPr>
        <w:jc w:val="both"/>
        <w:rPr>
          <w:rFonts w:ascii="Helvetica Neue" w:eastAsia="Helvetica Neue" w:hAnsi="Helvetica Neue" w:cs="Helvetica Neue"/>
          <w:b/>
        </w:rPr>
      </w:pPr>
    </w:p>
    <w:p w14:paraId="2321D09F" w14:textId="77777777" w:rsidR="00FB5F77" w:rsidRDefault="0000000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4</w:t>
      </w:r>
    </w:p>
    <w:p w14:paraId="634D3AFA" w14:textId="77777777" w:rsidR="00FB5F77" w:rsidRDefault="0000000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Further information</w:t>
      </w:r>
    </w:p>
    <w:p w14:paraId="24DC7325" w14:textId="77777777" w:rsidR="00FB5F77" w:rsidRDefault="00FB5F77">
      <w:pPr>
        <w:ind w:left="720"/>
        <w:jc w:val="both"/>
        <w:rPr>
          <w:rFonts w:ascii="Helvetica Neue" w:eastAsia="Helvetica Neue" w:hAnsi="Helvetica Neue" w:cs="Helvetica Neue"/>
          <w:i/>
          <w:color w:val="000000"/>
          <w:sz w:val="22"/>
          <w:szCs w:val="22"/>
        </w:rPr>
      </w:pPr>
    </w:p>
    <w:p w14:paraId="383A229E"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sz w:val="22"/>
          <w:szCs w:val="22"/>
        </w:rPr>
        <w:t xml:space="preserve">Submissions will be judged on originality, demonstration of creativity, relevance to </w:t>
      </w:r>
      <w:r>
        <w:rPr>
          <w:rFonts w:ascii="Helvetica Neue" w:eastAsia="Helvetica Neue" w:hAnsi="Helvetica Neue" w:cs="Helvetica Neue"/>
          <w:color w:val="000000"/>
          <w:sz w:val="22"/>
          <w:szCs w:val="22"/>
        </w:rPr>
        <w:t>the brief as well as feasibility and how the proposal works in the context of the site.</w:t>
      </w:r>
    </w:p>
    <w:p w14:paraId="294EC883"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To process entries to this competition we will share your application and any associated personal data provided on the application with our jury and competition partners.</w:t>
      </w:r>
    </w:p>
    <w:p w14:paraId="4E6F1D82" w14:textId="77777777" w:rsidR="00FB5F77" w:rsidRDefault="00000000">
      <w:pPr>
        <w:numPr>
          <w:ilvl w:val="0"/>
          <w:numId w:val="2"/>
        </w:num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applicants will be notified of the outcome of their application, but due to the volume of submissions we may not be able to provide feedback to entrants individually. </w:t>
      </w:r>
    </w:p>
    <w:p w14:paraId="17CBEEDA" w14:textId="77777777" w:rsidR="00FB5F77" w:rsidRDefault="00000000">
      <w:pPr>
        <w:numPr>
          <w:ilvl w:val="0"/>
          <w:numId w:val="2"/>
        </w:num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Applicants may not be assisted in any way in their submission by members of the judging panel, the client body, organisers, members of their family, close business associates or employees. </w:t>
      </w:r>
    </w:p>
    <w:p w14:paraId="0596E6E2"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The ownership of Copyright of the design will be in accordance with the Copyright, Designs and Patents Act 1988, that is Copyright rests with the author of the submitted design. </w:t>
      </w:r>
    </w:p>
    <w:p w14:paraId="09241CBC"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All designs remain the intellectual property of the designer however the winning design will itself when built will be the property of the BIDs. </w:t>
      </w:r>
    </w:p>
    <w:p w14:paraId="496F075A"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Please bear in mind the project requires a fast turn around and may have peak moments when your practice will need to dedicate sufficient staff to deliver the project on time, to budget and to the high standard expected by all stakeholders. </w:t>
      </w:r>
    </w:p>
    <w:p w14:paraId="4379E43B"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If your practice/collaboration is appointed to deliver the project it will need to have the following insurance: Employers Liability, Professional Indemnity, Public Liability. </w:t>
      </w:r>
    </w:p>
    <w:p w14:paraId="363591C9"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Significant efforts are made by all stakeholders of the project to ensure wide media coverage. </w:t>
      </w:r>
    </w:p>
    <w:p w14:paraId="4026AA81" w14:textId="77777777" w:rsidR="00FB5F77" w:rsidRDefault="00000000">
      <w:pPr>
        <w:numPr>
          <w:ilvl w:val="0"/>
          <w:numId w:val="2"/>
        </w:numPr>
        <w:jc w:val="both"/>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LFA reserve the right to use images from the submissions for promotional purposes in press, social </w:t>
      </w:r>
      <w:proofErr w:type="gramStart"/>
      <w:r>
        <w:rPr>
          <w:rFonts w:ascii="Helvetica Neue" w:eastAsia="Helvetica Neue" w:hAnsi="Helvetica Neue" w:cs="Helvetica Neue"/>
          <w:color w:val="000000"/>
          <w:sz w:val="22"/>
          <w:szCs w:val="22"/>
        </w:rPr>
        <w:t>media</w:t>
      </w:r>
      <w:proofErr w:type="gramEnd"/>
      <w:r>
        <w:rPr>
          <w:rFonts w:ascii="Helvetica Neue" w:eastAsia="Helvetica Neue" w:hAnsi="Helvetica Neue" w:cs="Helvetica Neue"/>
          <w:color w:val="000000"/>
          <w:sz w:val="22"/>
          <w:szCs w:val="22"/>
        </w:rPr>
        <w:t xml:space="preserve"> and publications. All endeavours will be made to ensure accurate accreditation. </w:t>
      </w:r>
    </w:p>
    <w:p w14:paraId="2667F294" w14:textId="77777777" w:rsidR="00FB5F77" w:rsidRDefault="00FB5F77">
      <w:pPr>
        <w:jc w:val="both"/>
        <w:rPr>
          <w:rFonts w:ascii="Helvetica Neue" w:eastAsia="Helvetica Neue" w:hAnsi="Helvetica Neue" w:cs="Helvetica Neue"/>
          <w:b/>
        </w:rPr>
      </w:pPr>
    </w:p>
    <w:p w14:paraId="7CD1D7D3" w14:textId="77777777" w:rsidR="00FB5F77" w:rsidRDefault="00FB5F77">
      <w:pPr>
        <w:jc w:val="both"/>
        <w:rPr>
          <w:rFonts w:ascii="Helvetica Neue" w:eastAsia="Helvetica Neue" w:hAnsi="Helvetica Neue" w:cs="Helvetica Neue"/>
          <w:b/>
        </w:rPr>
      </w:pPr>
    </w:p>
    <w:p w14:paraId="1951C579" w14:textId="77777777" w:rsidR="00FB5F77" w:rsidRDefault="0000000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5</w:t>
      </w:r>
    </w:p>
    <w:p w14:paraId="7111642F" w14:textId="77777777" w:rsidR="00FB5F77" w:rsidRDefault="0000000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Useful links</w:t>
      </w:r>
    </w:p>
    <w:p w14:paraId="433D45E0" w14:textId="77777777" w:rsidR="00FB5F77" w:rsidRDefault="00FB5F77">
      <w:pPr>
        <w:jc w:val="both"/>
        <w:rPr>
          <w:rFonts w:ascii="Helvetica Neue" w:eastAsia="Helvetica Neue" w:hAnsi="Helvetica Neue" w:cs="Helvetica Neue"/>
          <w:color w:val="808080"/>
          <w:sz w:val="20"/>
          <w:szCs w:val="20"/>
        </w:rPr>
      </w:pPr>
    </w:p>
    <w:p w14:paraId="20AE844F"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Fleet Street Quarter Public Realm Strategy </w:t>
      </w:r>
    </w:p>
    <w:p w14:paraId="62168DAF" w14:textId="77777777" w:rsidR="00FB5F77" w:rsidRDefault="00000000">
      <w:pPr>
        <w:jc w:val="both"/>
        <w:rPr>
          <w:rFonts w:ascii="Helvetica Neue" w:eastAsia="Helvetica Neue" w:hAnsi="Helvetica Neue" w:cs="Helvetica Neue"/>
          <w:color w:val="808080"/>
          <w:sz w:val="22"/>
          <w:szCs w:val="22"/>
        </w:rPr>
      </w:pPr>
      <w:hyperlink r:id="rId18">
        <w:r>
          <w:rPr>
            <w:rFonts w:ascii="Helvetica Neue" w:eastAsia="Helvetica Neue" w:hAnsi="Helvetica Neue" w:cs="Helvetica Neue"/>
            <w:color w:val="1155CC"/>
            <w:sz w:val="22"/>
            <w:szCs w:val="22"/>
            <w:u w:val="single"/>
          </w:rPr>
          <w:t>https://3f49a686-4687-452f-b5fe-6cdeda7b6498.usrfiles.com/ugd/3f49a6_b57136b8b0444699b33143a7748e536d.pdf</w:t>
        </w:r>
      </w:hyperlink>
    </w:p>
    <w:p w14:paraId="16465B40" w14:textId="77777777" w:rsidR="00FB5F77" w:rsidRDefault="00FB5F77">
      <w:pPr>
        <w:jc w:val="both"/>
        <w:rPr>
          <w:rFonts w:ascii="Helvetica Neue" w:eastAsia="Helvetica Neue" w:hAnsi="Helvetica Neue" w:cs="Helvetica Neue"/>
          <w:b/>
          <w:sz w:val="22"/>
          <w:szCs w:val="22"/>
        </w:rPr>
      </w:pPr>
    </w:p>
    <w:p w14:paraId="24277693" w14:textId="77777777" w:rsidR="00FB5F77"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Aldgate Public Realm Vision and Strategy</w:t>
      </w:r>
    </w:p>
    <w:p w14:paraId="18FCB474" w14:textId="77777777" w:rsidR="00FB5F77" w:rsidRDefault="00000000">
      <w:pPr>
        <w:rPr>
          <w:rFonts w:ascii="Helvetica Neue" w:eastAsia="Helvetica Neue" w:hAnsi="Helvetica Neue" w:cs="Helvetica Neue"/>
          <w:sz w:val="22"/>
          <w:szCs w:val="22"/>
        </w:rPr>
      </w:pPr>
      <w:hyperlink r:id="rId19">
        <w:r>
          <w:rPr>
            <w:rFonts w:ascii="Helvetica Neue" w:eastAsia="Helvetica Neue" w:hAnsi="Helvetica Neue" w:cs="Helvetica Neue"/>
            <w:color w:val="1155CC"/>
            <w:sz w:val="22"/>
            <w:szCs w:val="22"/>
            <w:u w:val="single"/>
          </w:rPr>
          <w:t>https://aldgateconnect.london/wp-content/uploads/2022/09/Aldgate_Public-Realm-Strategy_Report-FINAL_LR.pdf</w:t>
        </w:r>
      </w:hyperlink>
    </w:p>
    <w:p w14:paraId="31A391D2" w14:textId="77777777" w:rsidR="00FB5F77" w:rsidRDefault="00FB5F77">
      <w:pPr>
        <w:jc w:val="both"/>
        <w:rPr>
          <w:rFonts w:ascii="Helvetica Neue" w:eastAsia="Helvetica Neue" w:hAnsi="Helvetica Neue" w:cs="Helvetica Neue"/>
          <w:sz w:val="22"/>
          <w:szCs w:val="22"/>
        </w:rPr>
      </w:pPr>
    </w:p>
    <w:p w14:paraId="6B1DEA4C"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City Wall at Vine Street</w:t>
      </w:r>
    </w:p>
    <w:p w14:paraId="75B24A9C" w14:textId="77777777" w:rsidR="00FB5F77" w:rsidRDefault="00000000">
      <w:pPr>
        <w:jc w:val="both"/>
        <w:rPr>
          <w:rFonts w:ascii="Helvetica Neue" w:eastAsia="Helvetica Neue" w:hAnsi="Helvetica Neue" w:cs="Helvetica Neue"/>
          <w:sz w:val="22"/>
          <w:szCs w:val="22"/>
        </w:rPr>
      </w:pPr>
      <w:hyperlink r:id="rId20">
        <w:r>
          <w:rPr>
            <w:rFonts w:ascii="Helvetica Neue" w:eastAsia="Helvetica Neue" w:hAnsi="Helvetica Neue" w:cs="Helvetica Neue"/>
            <w:color w:val="1155CC"/>
            <w:sz w:val="22"/>
            <w:szCs w:val="22"/>
            <w:u w:val="single"/>
          </w:rPr>
          <w:t>https://citywallvinestreet.org/</w:t>
        </w:r>
      </w:hyperlink>
    </w:p>
    <w:p w14:paraId="53E53D2E" w14:textId="77777777" w:rsidR="00FB5F77" w:rsidRDefault="00FB5F77">
      <w:pPr>
        <w:jc w:val="both"/>
        <w:rPr>
          <w:rFonts w:ascii="Helvetica Neue" w:eastAsia="Helvetica Neue" w:hAnsi="Helvetica Neue" w:cs="Helvetica Neue"/>
          <w:b/>
          <w:sz w:val="22"/>
          <w:szCs w:val="22"/>
        </w:rPr>
      </w:pPr>
    </w:p>
    <w:p w14:paraId="1C68E6F4"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London Festival of Architecture: </w:t>
      </w:r>
    </w:p>
    <w:p w14:paraId="7F70DEED" w14:textId="77777777" w:rsidR="00FB5F77" w:rsidRDefault="00000000">
      <w:pPr>
        <w:jc w:val="both"/>
        <w:rPr>
          <w:rFonts w:ascii="Helvetica Neue" w:eastAsia="Helvetica Neue" w:hAnsi="Helvetica Neue" w:cs="Helvetica Neue"/>
          <w:sz w:val="22"/>
          <w:szCs w:val="22"/>
        </w:rPr>
      </w:pPr>
      <w:hyperlink r:id="rId21">
        <w:r>
          <w:rPr>
            <w:rFonts w:ascii="Helvetica Neue" w:eastAsia="Helvetica Neue" w:hAnsi="Helvetica Neue" w:cs="Helvetica Neue"/>
            <w:color w:val="0563C1"/>
            <w:sz w:val="22"/>
            <w:szCs w:val="22"/>
            <w:u w:val="single"/>
          </w:rPr>
          <w:t>www.londonfestivalofarchitecture.org</w:t>
        </w:r>
      </w:hyperlink>
    </w:p>
    <w:p w14:paraId="28252475" w14:textId="77777777" w:rsidR="00FB5F77" w:rsidRDefault="00FB5F77">
      <w:pPr>
        <w:jc w:val="both"/>
        <w:rPr>
          <w:rFonts w:ascii="Helvetica Neue" w:eastAsia="Helvetica Neue" w:hAnsi="Helvetica Neue" w:cs="Helvetica Neue"/>
          <w:sz w:val="22"/>
          <w:szCs w:val="22"/>
        </w:rPr>
      </w:pPr>
    </w:p>
    <w:p w14:paraId="33F467CF"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77468A22" wp14:editId="682E32E9">
            <wp:extent cx="5731200" cy="3822700"/>
            <wp:effectExtent l="0" t="0" r="0" b="0"/>
            <wp:docPr id="76072688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5731200" cy="3822700"/>
                    </a:xfrm>
                    <a:prstGeom prst="rect">
                      <a:avLst/>
                    </a:prstGeom>
                    <a:ln/>
                  </pic:spPr>
                </pic:pic>
              </a:graphicData>
            </a:graphic>
          </wp:inline>
        </w:drawing>
      </w:r>
    </w:p>
    <w:p w14:paraId="423F38BB" w14:textId="77777777" w:rsidR="00FB5F77" w:rsidRDefault="00000000">
      <w:pPr>
        <w:jc w:val="right"/>
        <w:rPr>
          <w:rFonts w:ascii="Helvetica Neue" w:eastAsia="Helvetica Neue" w:hAnsi="Helvetica Neue" w:cs="Helvetica Neue"/>
          <w:color w:val="999999"/>
          <w:sz w:val="20"/>
          <w:szCs w:val="20"/>
        </w:rPr>
      </w:pPr>
      <w:r>
        <w:rPr>
          <w:rFonts w:ascii="Helvetica Neue" w:eastAsia="Helvetica Neue" w:hAnsi="Helvetica Neue" w:cs="Helvetica Neue"/>
          <w:color w:val="999999"/>
          <w:sz w:val="20"/>
          <w:szCs w:val="20"/>
        </w:rPr>
        <w:t xml:space="preserve">LFA 2023: Urban Playground by McCloy + </w:t>
      </w:r>
      <w:proofErr w:type="spellStart"/>
      <w:r>
        <w:rPr>
          <w:rFonts w:ascii="Helvetica Neue" w:eastAsia="Helvetica Neue" w:hAnsi="Helvetica Neue" w:cs="Helvetica Neue"/>
          <w:color w:val="999999"/>
          <w:sz w:val="20"/>
          <w:szCs w:val="20"/>
        </w:rPr>
        <w:t>Muchemwa</w:t>
      </w:r>
      <w:proofErr w:type="spellEnd"/>
      <w:r>
        <w:rPr>
          <w:rFonts w:ascii="Helvetica Neue" w:eastAsia="Helvetica Neue" w:hAnsi="Helvetica Neue" w:cs="Helvetica Neue"/>
          <w:color w:val="999999"/>
          <w:sz w:val="20"/>
          <w:szCs w:val="20"/>
        </w:rPr>
        <w:t xml:space="preserve"> for EC BID © Luke </w:t>
      </w:r>
      <w:proofErr w:type="spellStart"/>
      <w:r>
        <w:rPr>
          <w:rFonts w:ascii="Helvetica Neue" w:eastAsia="Helvetica Neue" w:hAnsi="Helvetica Neue" w:cs="Helvetica Neue"/>
          <w:color w:val="999999"/>
          <w:sz w:val="20"/>
          <w:szCs w:val="20"/>
        </w:rPr>
        <w:t>O’Donnovan</w:t>
      </w:r>
      <w:proofErr w:type="spellEnd"/>
    </w:p>
    <w:p w14:paraId="0E70312F" w14:textId="77777777" w:rsidR="00FB5F77" w:rsidRDefault="00FB5F77">
      <w:pPr>
        <w:jc w:val="both"/>
        <w:rPr>
          <w:rFonts w:ascii="Helvetica Neue" w:eastAsia="Helvetica Neue" w:hAnsi="Helvetica Neue" w:cs="Helvetica Neue"/>
          <w:sz w:val="22"/>
          <w:szCs w:val="22"/>
        </w:rPr>
      </w:pPr>
    </w:p>
    <w:p w14:paraId="011B83FD" w14:textId="77777777" w:rsidR="00FB5F77" w:rsidRDefault="00000000">
      <w:pPr>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Previous LFA installations in the City of London</w:t>
      </w:r>
    </w:p>
    <w:p w14:paraId="17A31EF6"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Urban Playground (EC BID) 2023</w:t>
      </w:r>
    </w:p>
    <w:p w14:paraId="67E7709F" w14:textId="77777777" w:rsidR="00FB5F77" w:rsidRDefault="00000000">
      <w:pPr>
        <w:jc w:val="both"/>
        <w:rPr>
          <w:rFonts w:ascii="Helvetica Neue" w:eastAsia="Helvetica Neue" w:hAnsi="Helvetica Neue" w:cs="Helvetica Neue"/>
          <w:sz w:val="22"/>
          <w:szCs w:val="22"/>
        </w:rPr>
      </w:pPr>
      <w:hyperlink r:id="rId23">
        <w:r>
          <w:rPr>
            <w:rFonts w:ascii="Helvetica Neue" w:eastAsia="Helvetica Neue" w:hAnsi="Helvetica Neue" w:cs="Helvetica Neue"/>
            <w:color w:val="0563C1"/>
            <w:sz w:val="22"/>
            <w:szCs w:val="22"/>
            <w:u w:val="single"/>
          </w:rPr>
          <w:t>www.londonfestivalofarchitecture.org/lfa-competition/urban-playground/</w:t>
        </w:r>
      </w:hyperlink>
    </w:p>
    <w:p w14:paraId="34D88461" w14:textId="77777777" w:rsidR="00FB5F77" w:rsidRDefault="00FB5F77">
      <w:pPr>
        <w:jc w:val="both"/>
        <w:rPr>
          <w:rFonts w:ascii="Helvetica Neue" w:eastAsia="Helvetica Neue" w:hAnsi="Helvetica Neue" w:cs="Helvetica Neue"/>
          <w:sz w:val="22"/>
          <w:szCs w:val="22"/>
        </w:rPr>
      </w:pPr>
    </w:p>
    <w:p w14:paraId="715B3BBA"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Seats At </w:t>
      </w:r>
      <w:proofErr w:type="gramStart"/>
      <w:r>
        <w:rPr>
          <w:rFonts w:ascii="Helvetica Neue" w:eastAsia="Helvetica Neue" w:hAnsi="Helvetica Neue" w:cs="Helvetica Neue"/>
          <w:sz w:val="22"/>
          <w:szCs w:val="22"/>
        </w:rPr>
        <w:t>The</w:t>
      </w:r>
      <w:proofErr w:type="gramEnd"/>
      <w:r>
        <w:rPr>
          <w:rFonts w:ascii="Helvetica Neue" w:eastAsia="Helvetica Neue" w:hAnsi="Helvetica Neue" w:cs="Helvetica Neue"/>
          <w:sz w:val="22"/>
          <w:szCs w:val="22"/>
        </w:rPr>
        <w:t xml:space="preserve"> Table (Culture Mile) 2023</w:t>
      </w:r>
    </w:p>
    <w:p w14:paraId="540F3B24" w14:textId="77777777" w:rsidR="00FB5F77" w:rsidRDefault="00000000">
      <w:pPr>
        <w:jc w:val="both"/>
        <w:rPr>
          <w:rFonts w:ascii="Helvetica Neue" w:eastAsia="Helvetica Neue" w:hAnsi="Helvetica Neue" w:cs="Helvetica Neue"/>
          <w:sz w:val="22"/>
          <w:szCs w:val="22"/>
        </w:rPr>
      </w:pPr>
      <w:hyperlink r:id="rId24">
        <w:r>
          <w:rPr>
            <w:rFonts w:ascii="Helvetica Neue" w:eastAsia="Helvetica Neue" w:hAnsi="Helvetica Neue" w:cs="Helvetica Neue"/>
            <w:color w:val="0563C1"/>
            <w:sz w:val="22"/>
            <w:szCs w:val="22"/>
            <w:u w:val="single"/>
          </w:rPr>
          <w:t>www.londonfestivalofarchitecture.org/lfa-competition/co-designing-equity-in-the-public-realm/</w:t>
        </w:r>
      </w:hyperlink>
    </w:p>
    <w:p w14:paraId="675CB58F" w14:textId="77777777" w:rsidR="00FB5F77" w:rsidRDefault="00FB5F77">
      <w:pPr>
        <w:jc w:val="both"/>
        <w:rPr>
          <w:rFonts w:ascii="Helvetica Neue" w:eastAsia="Helvetica Neue" w:hAnsi="Helvetica Neue" w:cs="Helvetica Neue"/>
          <w:sz w:val="22"/>
          <w:szCs w:val="22"/>
        </w:rPr>
      </w:pPr>
    </w:p>
    <w:p w14:paraId="6AAE14D9"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On </w:t>
      </w:r>
      <w:proofErr w:type="spellStart"/>
      <w:r>
        <w:rPr>
          <w:rFonts w:ascii="Helvetica Neue" w:eastAsia="Helvetica Neue" w:hAnsi="Helvetica Neue" w:cs="Helvetica Neue"/>
          <w:sz w:val="22"/>
          <w:szCs w:val="22"/>
        </w:rPr>
        <w:t>Tenterground</w:t>
      </w:r>
      <w:proofErr w:type="spellEnd"/>
      <w:r>
        <w:rPr>
          <w:rFonts w:ascii="Helvetica Neue" w:eastAsia="Helvetica Neue" w:hAnsi="Helvetica Neue" w:cs="Helvetica Neue"/>
          <w:sz w:val="22"/>
          <w:szCs w:val="22"/>
        </w:rPr>
        <w:t xml:space="preserve"> (Aldgate) 2023</w:t>
      </w:r>
    </w:p>
    <w:p w14:paraId="3362CA3C" w14:textId="77777777" w:rsidR="00FB5F77" w:rsidRDefault="00000000">
      <w:pPr>
        <w:jc w:val="both"/>
        <w:rPr>
          <w:rFonts w:ascii="Helvetica Neue" w:eastAsia="Helvetica Neue" w:hAnsi="Helvetica Neue" w:cs="Helvetica Neue"/>
          <w:sz w:val="22"/>
          <w:szCs w:val="22"/>
        </w:rPr>
      </w:pPr>
      <w:hyperlink r:id="rId25">
        <w:r>
          <w:rPr>
            <w:rFonts w:ascii="Helvetica Neue" w:eastAsia="Helvetica Neue" w:hAnsi="Helvetica Neue" w:cs="Helvetica Neue"/>
            <w:color w:val="0563C1"/>
            <w:sz w:val="22"/>
            <w:szCs w:val="22"/>
            <w:u w:val="single"/>
          </w:rPr>
          <w:t>https://www.londonfestivalofarchitecture.org/lfa-competition/on-tenterground/</w:t>
        </w:r>
      </w:hyperlink>
    </w:p>
    <w:p w14:paraId="6FF52DDF" w14:textId="77777777" w:rsidR="00FB5F77" w:rsidRDefault="00FB5F77">
      <w:pPr>
        <w:jc w:val="both"/>
        <w:rPr>
          <w:rFonts w:ascii="Helvetica Neue" w:eastAsia="Helvetica Neue" w:hAnsi="Helvetica Neue" w:cs="Helvetica Neue"/>
          <w:sz w:val="22"/>
          <w:szCs w:val="22"/>
        </w:rPr>
      </w:pPr>
    </w:p>
    <w:p w14:paraId="2BEDA831"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Herbalist’s Press (Fleet Street Quarter) 2023</w:t>
      </w:r>
    </w:p>
    <w:p w14:paraId="575A3418" w14:textId="77777777" w:rsidR="00FB5F77" w:rsidRDefault="00000000">
      <w:pPr>
        <w:jc w:val="both"/>
        <w:rPr>
          <w:rFonts w:ascii="Helvetica Neue" w:eastAsia="Helvetica Neue" w:hAnsi="Helvetica Neue" w:cs="Helvetica Neue"/>
          <w:sz w:val="22"/>
          <w:szCs w:val="22"/>
        </w:rPr>
      </w:pPr>
      <w:hyperlink r:id="rId26">
        <w:r>
          <w:rPr>
            <w:rFonts w:ascii="Helvetica Neue" w:eastAsia="Helvetica Neue" w:hAnsi="Helvetica Neue" w:cs="Helvetica Neue"/>
            <w:color w:val="0563C1"/>
            <w:sz w:val="22"/>
            <w:szCs w:val="22"/>
            <w:u w:val="single"/>
          </w:rPr>
          <w:t>https://www.londonfestivalofarchitecture.org/lfa-competition/the-herbalists-press-a-garden-by-fleet-street-quarter/</w:t>
        </w:r>
      </w:hyperlink>
    </w:p>
    <w:p w14:paraId="3A8D63D2" w14:textId="77777777" w:rsidR="00FB5F77" w:rsidRDefault="00FB5F77">
      <w:pPr>
        <w:jc w:val="both"/>
        <w:rPr>
          <w:rFonts w:ascii="Helvetica Neue" w:eastAsia="Helvetica Neue" w:hAnsi="Helvetica Neue" w:cs="Helvetica Neue"/>
          <w:sz w:val="22"/>
          <w:szCs w:val="22"/>
        </w:rPr>
      </w:pPr>
    </w:p>
    <w:p w14:paraId="5D3B46BB"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Common Ground (Cheapside) 2023</w:t>
      </w:r>
    </w:p>
    <w:p w14:paraId="46154CCC" w14:textId="77777777" w:rsidR="00FB5F77" w:rsidRDefault="00000000">
      <w:pPr>
        <w:jc w:val="both"/>
        <w:rPr>
          <w:rFonts w:ascii="Helvetica Neue" w:eastAsia="Helvetica Neue" w:hAnsi="Helvetica Neue" w:cs="Helvetica Neue"/>
          <w:sz w:val="22"/>
          <w:szCs w:val="22"/>
        </w:rPr>
      </w:pPr>
      <w:hyperlink r:id="rId27">
        <w:r>
          <w:rPr>
            <w:rFonts w:ascii="Helvetica Neue" w:eastAsia="Helvetica Neue" w:hAnsi="Helvetica Neue" w:cs="Helvetica Neue"/>
            <w:color w:val="0563C1"/>
            <w:sz w:val="22"/>
            <w:szCs w:val="22"/>
            <w:u w:val="single"/>
          </w:rPr>
          <w:t>https://www.londonfestivalofarchitecture.org/lfa-competition/common-ground/</w:t>
        </w:r>
      </w:hyperlink>
    </w:p>
    <w:p w14:paraId="3A301849" w14:textId="77777777" w:rsidR="00FB5F77" w:rsidRDefault="00FB5F77">
      <w:pPr>
        <w:jc w:val="both"/>
        <w:rPr>
          <w:rFonts w:ascii="Helvetica Neue" w:eastAsia="Helvetica Neue" w:hAnsi="Helvetica Neue" w:cs="Helvetica Neue"/>
          <w:sz w:val="22"/>
          <w:szCs w:val="22"/>
        </w:rPr>
      </w:pPr>
    </w:p>
    <w:p w14:paraId="62206AC1"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Mobile Arboretum (Cheapside &amp; Aldgate) 2022</w:t>
      </w:r>
    </w:p>
    <w:p w14:paraId="10AC5DD6" w14:textId="77777777" w:rsidR="00FB5F77" w:rsidRDefault="00000000">
      <w:pPr>
        <w:jc w:val="both"/>
        <w:rPr>
          <w:rFonts w:ascii="Helvetica Neue" w:eastAsia="Helvetica Neue" w:hAnsi="Helvetica Neue" w:cs="Helvetica Neue"/>
          <w:sz w:val="22"/>
          <w:szCs w:val="22"/>
        </w:rPr>
      </w:pPr>
      <w:hyperlink r:id="rId28">
        <w:r>
          <w:rPr>
            <w:rFonts w:ascii="Helvetica Neue" w:eastAsia="Helvetica Neue" w:hAnsi="Helvetica Neue" w:cs="Helvetica Neue"/>
            <w:color w:val="0563C1"/>
            <w:sz w:val="22"/>
            <w:szCs w:val="22"/>
            <w:u w:val="single"/>
          </w:rPr>
          <w:t>https://www.londonfestivalofarchitecture.org/lfa-competition/mobile-arboretum/</w:t>
        </w:r>
      </w:hyperlink>
    </w:p>
    <w:p w14:paraId="3F98878D" w14:textId="77777777" w:rsidR="00FB5F77" w:rsidRDefault="00FB5F77">
      <w:pPr>
        <w:jc w:val="both"/>
        <w:rPr>
          <w:rFonts w:ascii="Helvetica Neue" w:eastAsia="Helvetica Neue" w:hAnsi="Helvetica Neue" w:cs="Helvetica Neue"/>
          <w:sz w:val="22"/>
          <w:szCs w:val="22"/>
        </w:rPr>
      </w:pPr>
    </w:p>
    <w:p w14:paraId="5994F786"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City Benches competitions 2021, 2020, 2019, 2018</w:t>
      </w:r>
    </w:p>
    <w:p w14:paraId="42E8BE93"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2021 </w:t>
      </w:r>
      <w:hyperlink r:id="rId29">
        <w:r>
          <w:rPr>
            <w:rFonts w:ascii="Helvetica Neue" w:eastAsia="Helvetica Neue" w:hAnsi="Helvetica Neue" w:cs="Helvetica Neue"/>
            <w:color w:val="0563C1"/>
            <w:sz w:val="22"/>
            <w:szCs w:val="22"/>
            <w:u w:val="single"/>
          </w:rPr>
          <w:t>https://www.londonfestivalofarchitecture.org/lfa-competition/city-benches/</w:t>
        </w:r>
      </w:hyperlink>
    </w:p>
    <w:p w14:paraId="75E3E0A5"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2020 </w:t>
      </w:r>
      <w:hyperlink r:id="rId30">
        <w:r>
          <w:rPr>
            <w:rFonts w:ascii="Helvetica Neue" w:eastAsia="Helvetica Neue" w:hAnsi="Helvetica Neue" w:cs="Helvetica Neue"/>
            <w:color w:val="0563C1"/>
            <w:sz w:val="22"/>
            <w:szCs w:val="22"/>
            <w:u w:val="single"/>
          </w:rPr>
          <w:t>https://www.londonfestivalofarchitecture.org/lfa-competition/city-benches-3/</w:t>
        </w:r>
      </w:hyperlink>
    </w:p>
    <w:p w14:paraId="422E1293"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2019 </w:t>
      </w:r>
      <w:hyperlink r:id="rId31">
        <w:r>
          <w:rPr>
            <w:rFonts w:ascii="Helvetica Neue" w:eastAsia="Helvetica Neue" w:hAnsi="Helvetica Neue" w:cs="Helvetica Neue"/>
            <w:color w:val="0563C1"/>
            <w:sz w:val="22"/>
            <w:szCs w:val="22"/>
            <w:u w:val="single"/>
          </w:rPr>
          <w:t>https://www.londonfestivalofarchitecture.org/lfa-competition/city-benches-2/</w:t>
        </w:r>
      </w:hyperlink>
    </w:p>
    <w:p w14:paraId="7C8B7C2C"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2018 </w:t>
      </w:r>
      <w:hyperlink r:id="rId32">
        <w:r>
          <w:rPr>
            <w:rFonts w:ascii="Helvetica Neue" w:eastAsia="Helvetica Neue" w:hAnsi="Helvetica Neue" w:cs="Helvetica Neue"/>
            <w:color w:val="0563C1"/>
            <w:sz w:val="22"/>
            <w:szCs w:val="22"/>
            <w:u w:val="single"/>
          </w:rPr>
          <w:t>https://www.londonfestivalofarchitecture.org/lfa-competition/city-benches-4/</w:t>
        </w:r>
      </w:hyperlink>
    </w:p>
    <w:p w14:paraId="0E279DF9" w14:textId="77777777" w:rsidR="00FB5F77" w:rsidRDefault="00FB5F77">
      <w:pPr>
        <w:jc w:val="both"/>
        <w:rPr>
          <w:rFonts w:ascii="Helvetica Neue" w:eastAsia="Helvetica Neue" w:hAnsi="Helvetica Neue" w:cs="Helvetica Neue"/>
          <w:sz w:val="22"/>
          <w:szCs w:val="22"/>
        </w:rPr>
      </w:pPr>
    </w:p>
    <w:p w14:paraId="20E401D8"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St Paul’s Plinth 2018 </w:t>
      </w:r>
    </w:p>
    <w:p w14:paraId="662791A2" w14:textId="77777777" w:rsidR="00FB5F77" w:rsidRDefault="00000000">
      <w:pPr>
        <w:jc w:val="both"/>
        <w:rPr>
          <w:rFonts w:ascii="Helvetica Neue" w:eastAsia="Helvetica Neue" w:hAnsi="Helvetica Neue" w:cs="Helvetica Neue"/>
        </w:rPr>
      </w:pPr>
      <w:hyperlink r:id="rId33">
        <w:r>
          <w:rPr>
            <w:rFonts w:ascii="Helvetica Neue" w:eastAsia="Helvetica Neue" w:hAnsi="Helvetica Neue" w:cs="Helvetica Neue"/>
            <w:color w:val="0563C1"/>
            <w:sz w:val="22"/>
            <w:szCs w:val="22"/>
            <w:u w:val="single"/>
          </w:rPr>
          <w:t>https://www.londonfestivalofarchitecture.org/lfa-competition/st-pauls-gateway/</w:t>
        </w:r>
      </w:hyperlink>
    </w:p>
    <w:p w14:paraId="170AEFB6" w14:textId="77777777" w:rsidR="00FB5F77" w:rsidRDefault="00FB5F77">
      <w:pPr>
        <w:jc w:val="both"/>
        <w:rPr>
          <w:rFonts w:ascii="Helvetica Neue" w:eastAsia="Helvetica Neue" w:hAnsi="Helvetica Neue" w:cs="Helvetica Neue"/>
        </w:rPr>
      </w:pPr>
    </w:p>
    <w:p w14:paraId="199AD643" w14:textId="77777777" w:rsidR="00FB5F77" w:rsidRDefault="00000000">
      <w:pPr>
        <w:jc w:val="both"/>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4F63F886" wp14:editId="49420B64">
            <wp:extent cx="5731200" cy="3822700"/>
            <wp:effectExtent l="0" t="0" r="0" b="0"/>
            <wp:docPr id="7607268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5731200" cy="3822700"/>
                    </a:xfrm>
                    <a:prstGeom prst="rect">
                      <a:avLst/>
                    </a:prstGeom>
                    <a:ln/>
                  </pic:spPr>
                </pic:pic>
              </a:graphicData>
            </a:graphic>
          </wp:inline>
        </w:drawing>
      </w:r>
    </w:p>
    <w:p w14:paraId="641A8435" w14:textId="77777777" w:rsidR="00FB5F77" w:rsidRDefault="00000000">
      <w:pPr>
        <w:jc w:val="right"/>
        <w:rPr>
          <w:rFonts w:ascii="Helvetica Neue" w:eastAsia="Helvetica Neue" w:hAnsi="Helvetica Neue" w:cs="Helvetica Neue"/>
          <w:color w:val="999999"/>
          <w:sz w:val="20"/>
          <w:szCs w:val="20"/>
        </w:rPr>
      </w:pPr>
      <w:r>
        <w:rPr>
          <w:rFonts w:ascii="Helvetica Neue" w:eastAsia="Helvetica Neue" w:hAnsi="Helvetica Neue" w:cs="Helvetica Neue"/>
          <w:color w:val="999999"/>
          <w:sz w:val="20"/>
          <w:szCs w:val="20"/>
        </w:rPr>
        <w:t xml:space="preserve">LFA 2022: The Mobile Arboretum for Aldgate </w:t>
      </w:r>
      <w:proofErr w:type="gramStart"/>
      <w:r>
        <w:rPr>
          <w:rFonts w:ascii="Helvetica Neue" w:eastAsia="Helvetica Neue" w:hAnsi="Helvetica Neue" w:cs="Helvetica Neue"/>
          <w:color w:val="999999"/>
          <w:sz w:val="20"/>
          <w:szCs w:val="20"/>
        </w:rPr>
        <w:t>Connect  ©</w:t>
      </w:r>
      <w:proofErr w:type="gramEnd"/>
      <w:r>
        <w:rPr>
          <w:rFonts w:ascii="Helvetica Neue" w:eastAsia="Helvetica Neue" w:hAnsi="Helvetica Neue" w:cs="Helvetica Neue"/>
          <w:color w:val="999999"/>
          <w:sz w:val="20"/>
          <w:szCs w:val="20"/>
        </w:rPr>
        <w:t xml:space="preserve"> Luke </w:t>
      </w:r>
      <w:proofErr w:type="spellStart"/>
      <w:r>
        <w:rPr>
          <w:rFonts w:ascii="Helvetica Neue" w:eastAsia="Helvetica Neue" w:hAnsi="Helvetica Neue" w:cs="Helvetica Neue"/>
          <w:color w:val="999999"/>
          <w:sz w:val="20"/>
          <w:szCs w:val="20"/>
        </w:rPr>
        <w:t>O’Donnovan</w:t>
      </w:r>
      <w:proofErr w:type="spellEnd"/>
    </w:p>
    <w:p w14:paraId="684EC41C" w14:textId="77777777" w:rsidR="00FB5F77" w:rsidRDefault="00FB5F77">
      <w:pPr>
        <w:jc w:val="both"/>
        <w:rPr>
          <w:rFonts w:ascii="Helvetica Neue" w:eastAsia="Helvetica Neue" w:hAnsi="Helvetica Neue" w:cs="Helvetica Neue"/>
        </w:rPr>
      </w:pPr>
    </w:p>
    <w:p w14:paraId="30C664BA" w14:textId="77777777" w:rsidR="00FB5F77" w:rsidRDefault="0000000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6</w:t>
      </w:r>
    </w:p>
    <w:p w14:paraId="46130564" w14:textId="77777777" w:rsidR="00FB5F77" w:rsidRDefault="0000000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Contact</w:t>
      </w:r>
    </w:p>
    <w:p w14:paraId="62C2B4A7" w14:textId="77777777" w:rsidR="00FB5F77" w:rsidRDefault="00FB5F77">
      <w:pPr>
        <w:jc w:val="both"/>
        <w:rPr>
          <w:rFonts w:ascii="Helvetica Neue" w:eastAsia="Helvetica Neue" w:hAnsi="Helvetica Neue" w:cs="Helvetica Neue"/>
        </w:rPr>
      </w:pPr>
    </w:p>
    <w:p w14:paraId="62995703"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To submit your entry please go </w:t>
      </w:r>
      <w:hyperlink r:id="rId35">
        <w:r>
          <w:rPr>
            <w:rFonts w:ascii="Helvetica Neue" w:eastAsia="Helvetica Neue" w:hAnsi="Helvetica Neue" w:cs="Helvetica Neue"/>
            <w:color w:val="1155CC"/>
            <w:sz w:val="22"/>
            <w:szCs w:val="22"/>
            <w:u w:val="single"/>
          </w:rPr>
          <w:t>here</w:t>
        </w:r>
      </w:hyperlink>
      <w:r>
        <w:rPr>
          <w:rFonts w:ascii="Helvetica Neue" w:eastAsia="Helvetica Neue" w:hAnsi="Helvetica Neue" w:cs="Helvetica Neue"/>
          <w:sz w:val="22"/>
          <w:szCs w:val="22"/>
        </w:rPr>
        <w:t xml:space="preserve">. </w:t>
      </w:r>
    </w:p>
    <w:p w14:paraId="2FAC00F5" w14:textId="77777777" w:rsidR="00FB5F77" w:rsidRDefault="00FB5F77">
      <w:pPr>
        <w:jc w:val="both"/>
        <w:rPr>
          <w:rFonts w:ascii="Helvetica Neue" w:eastAsia="Helvetica Neue" w:hAnsi="Helvetica Neue" w:cs="Helvetica Neue"/>
          <w:sz w:val="22"/>
          <w:szCs w:val="22"/>
        </w:rPr>
      </w:pPr>
    </w:p>
    <w:p w14:paraId="74AD7BEF"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For general enquires please contact</w:t>
      </w:r>
      <w:r>
        <w:rPr>
          <w:rFonts w:ascii="Helvetica Neue" w:eastAsia="Helvetica Neue" w:hAnsi="Helvetica Neue" w:cs="Helvetica Neue"/>
          <w:color w:val="000000"/>
          <w:sz w:val="22"/>
          <w:szCs w:val="22"/>
        </w:rPr>
        <w:t>: info@londonfestivalofarchitecture.org</w:t>
      </w:r>
    </w:p>
    <w:p w14:paraId="3E788439" w14:textId="77777777" w:rsidR="00FB5F77" w:rsidRDefault="00FB5F77">
      <w:pPr>
        <w:jc w:val="both"/>
        <w:rPr>
          <w:rFonts w:ascii="Helvetica Neue" w:eastAsia="Helvetica Neue" w:hAnsi="Helvetica Neue" w:cs="Helvetica Neue"/>
          <w:color w:val="000000"/>
          <w:sz w:val="20"/>
          <w:szCs w:val="20"/>
        </w:rPr>
      </w:pPr>
    </w:p>
    <w:p w14:paraId="3075570C" w14:textId="77777777" w:rsidR="00FB5F77" w:rsidRDefault="0000000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7</w:t>
      </w:r>
    </w:p>
    <w:p w14:paraId="2099471F" w14:textId="77777777" w:rsidR="00FB5F77" w:rsidRDefault="0000000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Disclaimer </w:t>
      </w:r>
    </w:p>
    <w:p w14:paraId="334A28FC" w14:textId="77777777" w:rsidR="00FB5F77" w:rsidRDefault="00FB5F77">
      <w:pPr>
        <w:jc w:val="both"/>
        <w:rPr>
          <w:rFonts w:ascii="Helvetica Neue" w:eastAsia="Helvetica Neue" w:hAnsi="Helvetica Neue" w:cs="Helvetica Neue"/>
          <w:b/>
          <w:color w:val="FC0084"/>
          <w:sz w:val="30"/>
          <w:szCs w:val="30"/>
        </w:rPr>
      </w:pPr>
    </w:p>
    <w:p w14:paraId="3F131248" w14:textId="77777777" w:rsidR="00FB5F77" w:rsidRDefault="0000000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competition organisers are not liable for lost, misdirected, or late entries. Decisions of the jury represent their professional judgments and all decisions are final. While it is the intent to construct the winning scheme, the organisers reserve the right to not proceed with construction for any reason. Material submitted by you shall be your sole responsibility, shall not infringe or violate the rights of any other party or violate any laws, contribute </w:t>
      </w:r>
      <w:proofErr w:type="gramStart"/>
      <w:r>
        <w:rPr>
          <w:rFonts w:ascii="Helvetica Neue" w:eastAsia="Helvetica Neue" w:hAnsi="Helvetica Neue" w:cs="Helvetica Neue"/>
          <w:sz w:val="22"/>
          <w:szCs w:val="22"/>
        </w:rPr>
        <w:t>to</w:t>
      </w:r>
      <w:proofErr w:type="gramEnd"/>
      <w:r>
        <w:rPr>
          <w:rFonts w:ascii="Helvetica Neue" w:eastAsia="Helvetica Neue" w:hAnsi="Helvetica Neue" w:cs="Helvetica Neue"/>
          <w:sz w:val="22"/>
          <w:szCs w:val="22"/>
        </w:rPr>
        <w:t xml:space="preserve"> or encourage infringing or otherwise unlawful conduct, or otherwise be obscene, objectionable, or in poor taste. By submitting such material, you are representing that you are the owner of such material and/or have all necessary rights, licenses, and authorization to distribute it. </w:t>
      </w:r>
    </w:p>
    <w:p w14:paraId="59B1199D" w14:textId="77777777" w:rsidR="00FB5F77" w:rsidRDefault="00FB5F77">
      <w:pPr>
        <w:jc w:val="both"/>
        <w:rPr>
          <w:rFonts w:ascii="Helvetica Neue" w:eastAsia="Helvetica Neue" w:hAnsi="Helvetica Neue" w:cs="Helvetica Neue"/>
        </w:rPr>
      </w:pPr>
    </w:p>
    <w:p w14:paraId="7A30847B" w14:textId="77777777" w:rsidR="00FB5F77" w:rsidRDefault="00FB5F77">
      <w:pPr>
        <w:jc w:val="both"/>
        <w:rPr>
          <w:rFonts w:ascii="Helvetica Neue" w:eastAsia="Helvetica Neue" w:hAnsi="Helvetica Neue" w:cs="Helvetica Neue"/>
        </w:rPr>
      </w:pPr>
    </w:p>
    <w:p w14:paraId="32576AD4" w14:textId="77777777" w:rsidR="00FB5F77" w:rsidRDefault="00000000">
      <w:pPr>
        <w:jc w:val="both"/>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1</w:t>
      </w:r>
      <w:r>
        <w:rPr>
          <w:rFonts w:ascii="Helvetica Neue" w:eastAsia="Helvetica Neue" w:hAnsi="Helvetica Neue" w:cs="Helvetica Neue"/>
          <w:sz w:val="20"/>
          <w:szCs w:val="20"/>
        </w:rPr>
        <w:t>8</w:t>
      </w:r>
    </w:p>
    <w:p w14:paraId="5EAA2280" w14:textId="77777777" w:rsidR="00FB5F77" w:rsidRDefault="00000000">
      <w:pPr>
        <w:jc w:val="both"/>
        <w:rPr>
          <w:rFonts w:ascii="Helvetica Neue" w:eastAsia="Helvetica Neue" w:hAnsi="Helvetica Neue" w:cs="Helvetica Neue"/>
          <w:color w:val="808080"/>
          <w:sz w:val="20"/>
          <w:szCs w:val="20"/>
        </w:rPr>
      </w:pPr>
      <w:r>
        <w:rPr>
          <w:rFonts w:ascii="Helvetica Neue" w:eastAsia="Helvetica Neue" w:hAnsi="Helvetica Neue" w:cs="Helvetica Neue"/>
          <w:b/>
          <w:color w:val="FC0084"/>
          <w:sz w:val="30"/>
          <w:szCs w:val="30"/>
        </w:rPr>
        <w:t>Commissioning organisations</w:t>
      </w:r>
    </w:p>
    <w:p w14:paraId="3FFA8063" w14:textId="77777777" w:rsidR="00FB5F77" w:rsidRDefault="00FB5F77">
      <w:pPr>
        <w:jc w:val="both"/>
        <w:rPr>
          <w:rFonts w:ascii="Helvetica Neue" w:eastAsia="Helvetica Neue" w:hAnsi="Helvetica Neue" w:cs="Helvetica Neue"/>
          <w:color w:val="000000"/>
          <w:sz w:val="20"/>
          <w:szCs w:val="20"/>
        </w:rPr>
      </w:pPr>
    </w:p>
    <w:p w14:paraId="081C216C" w14:textId="77777777" w:rsidR="00FB5F77" w:rsidRDefault="00FB5F77">
      <w:pPr>
        <w:jc w:val="both"/>
        <w:rPr>
          <w:rFonts w:ascii="Helvetica Neue" w:eastAsia="Helvetica Neue" w:hAnsi="Helvetica Neue" w:cs="Helvetica Neue"/>
          <w:color w:val="000000"/>
          <w:sz w:val="20"/>
          <w:szCs w:val="20"/>
        </w:rPr>
      </w:pPr>
    </w:p>
    <w:p w14:paraId="3A3ADC57" w14:textId="77777777" w:rsidR="00FB5F77" w:rsidRDefault="00000000">
      <w:pPr>
        <w:rPr>
          <w:rFonts w:ascii="Helvetica Neue" w:eastAsia="Helvetica Neue" w:hAnsi="Helvetica Neue" w:cs="Helvetica Neue"/>
          <w:color w:val="FF0000"/>
        </w:rPr>
      </w:pPr>
      <w:r>
        <w:rPr>
          <w:rFonts w:ascii="Helvetica Neue" w:eastAsia="Helvetica Neue" w:hAnsi="Helvetica Neue" w:cs="Helvetica Neue"/>
          <w:noProof/>
          <w:color w:val="FF0000"/>
        </w:rPr>
        <w:drawing>
          <wp:inline distT="0" distB="0" distL="0" distR="0" wp14:anchorId="05BBC596" wp14:editId="0F97BF32">
            <wp:extent cx="2600252" cy="673224"/>
            <wp:effectExtent l="0" t="0" r="0" b="0"/>
            <wp:docPr id="760726882"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36"/>
                    <a:srcRect/>
                    <a:stretch>
                      <a:fillRect/>
                    </a:stretch>
                  </pic:blipFill>
                  <pic:spPr>
                    <a:xfrm>
                      <a:off x="0" y="0"/>
                      <a:ext cx="2600252" cy="673224"/>
                    </a:xfrm>
                    <a:prstGeom prst="rect">
                      <a:avLst/>
                    </a:prstGeom>
                    <a:ln/>
                  </pic:spPr>
                </pic:pic>
              </a:graphicData>
            </a:graphic>
          </wp:inline>
        </w:drawing>
      </w:r>
    </w:p>
    <w:p w14:paraId="7F23C09B" w14:textId="77777777" w:rsidR="00FB5F77" w:rsidRPr="0051547E" w:rsidRDefault="00FB5F77">
      <w:pPr>
        <w:rPr>
          <w:rFonts w:ascii="Helvetica Neue" w:eastAsia="Helvetica Neue" w:hAnsi="Helvetica Neue" w:cs="Helvetica Neue"/>
          <w:color w:val="FF0000"/>
          <w:sz w:val="22"/>
          <w:szCs w:val="22"/>
        </w:rPr>
      </w:pPr>
    </w:p>
    <w:p w14:paraId="06258743" w14:textId="77777777" w:rsidR="0051547E" w:rsidRPr="0051547E" w:rsidRDefault="0051547E">
      <w:pPr>
        <w:rPr>
          <w:rFonts w:ascii="Helvetica Neue" w:hAnsi="Helvetica Neue" w:cstheme="minorHAnsi"/>
          <w:color w:val="000000"/>
          <w:sz w:val="22"/>
          <w:szCs w:val="22"/>
        </w:rPr>
      </w:pPr>
      <w:r w:rsidRPr="0051547E">
        <w:rPr>
          <w:rFonts w:ascii="Helvetica Neue" w:hAnsi="Helvetica Neue" w:cstheme="minorHAnsi"/>
          <w:b/>
          <w:bCs/>
          <w:color w:val="000000"/>
          <w:sz w:val="22"/>
          <w:szCs w:val="22"/>
        </w:rPr>
        <w:t>The London Festival of Architecture (LFA)</w:t>
      </w:r>
      <w:r w:rsidRPr="0051547E">
        <w:rPr>
          <w:rFonts w:ascii="Helvetica Neue" w:hAnsi="Helvetica Neue" w:cstheme="minorHAnsi"/>
          <w:color w:val="000000"/>
          <w:sz w:val="22"/>
          <w:szCs w:val="22"/>
        </w:rPr>
        <w:t xml:space="preserve"> is a month-long celebration of architecture and city-making, taking place every June across London. Now in </w:t>
      </w:r>
      <w:proofErr w:type="spellStart"/>
      <w:proofErr w:type="gramStart"/>
      <w:r w:rsidRPr="0051547E">
        <w:rPr>
          <w:rFonts w:ascii="Helvetica Neue" w:hAnsi="Helvetica Neue" w:cstheme="minorHAnsi"/>
          <w:color w:val="000000"/>
          <w:sz w:val="22"/>
          <w:szCs w:val="22"/>
        </w:rPr>
        <w:t>it’s</w:t>
      </w:r>
      <w:proofErr w:type="spellEnd"/>
      <w:proofErr w:type="gramEnd"/>
      <w:r w:rsidRPr="0051547E">
        <w:rPr>
          <w:rFonts w:ascii="Helvetica Neue" w:hAnsi="Helvetica Neue" w:cstheme="minorHAnsi"/>
          <w:color w:val="000000"/>
          <w:sz w:val="22"/>
          <w:szCs w:val="22"/>
        </w:rPr>
        <w:t xml:space="preserve"> 20</w:t>
      </w:r>
      <w:r w:rsidRPr="0051547E">
        <w:rPr>
          <w:rFonts w:ascii="Helvetica Neue" w:hAnsi="Helvetica Neue" w:cstheme="minorHAnsi"/>
          <w:color w:val="000000"/>
          <w:sz w:val="22"/>
          <w:szCs w:val="22"/>
          <w:vertAlign w:val="superscript"/>
        </w:rPr>
        <w:t>th</w:t>
      </w:r>
      <w:r w:rsidRPr="0051547E">
        <w:rPr>
          <w:rFonts w:ascii="Helvetica Neue" w:hAnsi="Helvetica Neue" w:cstheme="minorHAnsi"/>
          <w:color w:val="000000"/>
          <w:sz w:val="22"/>
          <w:szCs w:val="22"/>
        </w:rPr>
        <w:t xml:space="preserve"> year, LFA’s mission is to open up discussions around architecture, test new ideas and promote emerging talent. LFA brings together the public and built environment professionals for the whole month of June and seeks to inspire and engage our audience with a programme that showcases London as a global architecture hub. LFA is run by NLA, London’s built environment community.</w:t>
      </w:r>
    </w:p>
    <w:p w14:paraId="4EB1B108" w14:textId="767874CB" w:rsidR="00FB5F77"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br/>
      </w:r>
      <w:hyperlink r:id="rId37">
        <w:r>
          <w:rPr>
            <w:rFonts w:ascii="Helvetica Neue" w:eastAsia="Helvetica Neue" w:hAnsi="Helvetica Neue" w:cs="Helvetica Neue"/>
            <w:color w:val="0563C1"/>
            <w:sz w:val="22"/>
            <w:szCs w:val="22"/>
            <w:u w:val="single"/>
          </w:rPr>
          <w:t>www.londonfestivalofarchitecture.org</w:t>
        </w:r>
      </w:hyperlink>
    </w:p>
    <w:p w14:paraId="11E150AF" w14:textId="77777777" w:rsidR="00FB5F77"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Twitter: @LFArchitecture  </w:t>
      </w:r>
    </w:p>
    <w:p w14:paraId="0BE0F5B6" w14:textId="77777777" w:rsidR="00FB5F77"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Instagram: @LondonFestivalofArchitecture </w:t>
      </w:r>
    </w:p>
    <w:p w14:paraId="6017BA95" w14:textId="77777777" w:rsidR="00DA48F3" w:rsidRDefault="00DA48F3">
      <w:pPr>
        <w:rPr>
          <w:rFonts w:ascii="Helvetica Neue" w:eastAsia="Helvetica Neue" w:hAnsi="Helvetica Neue" w:cs="Helvetica Neue"/>
          <w:color w:val="000000"/>
          <w:sz w:val="22"/>
          <w:szCs w:val="22"/>
        </w:rPr>
      </w:pPr>
    </w:p>
    <w:p w14:paraId="503EFA11" w14:textId="77777777" w:rsidR="00FB5F77" w:rsidRDefault="00FB5F77">
      <w:pPr>
        <w:jc w:val="both"/>
        <w:rPr>
          <w:rFonts w:ascii="Helvetica Neue" w:eastAsia="Helvetica Neue" w:hAnsi="Helvetica Neue" w:cs="Helvetica Neue"/>
          <w:sz w:val="22"/>
          <w:szCs w:val="22"/>
        </w:rPr>
      </w:pPr>
    </w:p>
    <w:p w14:paraId="1B0C4BCC" w14:textId="77777777" w:rsidR="00FB5F77"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19</w:t>
      </w:r>
    </w:p>
    <w:p w14:paraId="41C4A0FC" w14:textId="77777777" w:rsidR="00FB5F77" w:rsidRDefault="00000000">
      <w:pPr>
        <w:jc w:val="both"/>
        <w:rPr>
          <w:rFonts w:ascii="Helvetica Neue" w:eastAsia="Helvetica Neue" w:hAnsi="Helvetica Neue" w:cs="Helvetica Neue"/>
          <w:b/>
          <w:color w:val="FC0084"/>
          <w:sz w:val="28"/>
          <w:szCs w:val="28"/>
        </w:rPr>
      </w:pPr>
      <w:r>
        <w:rPr>
          <w:rFonts w:ascii="Helvetica Neue" w:eastAsia="Helvetica Neue" w:hAnsi="Helvetica Neue" w:cs="Helvetica Neue"/>
          <w:b/>
          <w:color w:val="FC0084"/>
          <w:sz w:val="28"/>
          <w:szCs w:val="28"/>
        </w:rPr>
        <w:t xml:space="preserve">Glossary </w:t>
      </w:r>
    </w:p>
    <w:p w14:paraId="2F60AF27" w14:textId="77777777" w:rsidR="00FB5F77" w:rsidRDefault="00FB5F77">
      <w:pPr>
        <w:jc w:val="both"/>
        <w:rPr>
          <w:rFonts w:ascii="Helvetica Neue" w:eastAsia="Helvetica Neue" w:hAnsi="Helvetica Neue" w:cs="Helvetica Neue"/>
          <w:sz w:val="22"/>
          <w:szCs w:val="22"/>
        </w:rPr>
      </w:pPr>
    </w:p>
    <w:p w14:paraId="2B2C2936" w14:textId="77777777" w:rsidR="00FB5F77" w:rsidRDefault="00000000">
      <w:pPr>
        <w:pBdr>
          <w:top w:val="nil"/>
          <w:left w:val="nil"/>
          <w:bottom w:val="nil"/>
          <w:right w:val="nil"/>
          <w:between w:val="nil"/>
        </w:pBdr>
        <w:spacing w:after="24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w:t>
      </w:r>
      <w:r>
        <w:rPr>
          <w:rFonts w:ascii="Helvetica Neue" w:eastAsia="Helvetica Neue" w:hAnsi="Helvetica Neue" w:cs="Helvetica Neue"/>
          <w:color w:val="FC0084"/>
          <w:sz w:val="22"/>
          <w:szCs w:val="22"/>
        </w:rPr>
        <w:t>Business Improvement District</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 xml:space="preserve">BID) is a business-led and business-funded body, created through a ballot process, to provide </w:t>
      </w:r>
      <w:proofErr w:type="gramStart"/>
      <w:r>
        <w:rPr>
          <w:rFonts w:ascii="Helvetica Neue" w:eastAsia="Helvetica Neue" w:hAnsi="Helvetica Neue" w:cs="Helvetica Neue"/>
          <w:color w:val="000000"/>
          <w:sz w:val="22"/>
          <w:szCs w:val="22"/>
        </w:rPr>
        <w:t>mutually-agreed</w:t>
      </w:r>
      <w:proofErr w:type="gramEnd"/>
      <w:r>
        <w:rPr>
          <w:rFonts w:ascii="Helvetica Neue" w:eastAsia="Helvetica Neue" w:hAnsi="Helvetica Neue" w:cs="Helvetica Neue"/>
          <w:color w:val="000000"/>
          <w:sz w:val="22"/>
          <w:szCs w:val="22"/>
        </w:rPr>
        <w:t xml:space="preserve"> improvements to a defined area in which a levy is charged on all business rate payers based on their rateable value.</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The BID is funded through this levy but can also utilise other public and private funding streams to develop projects that are intended to provide additional services or improvements to the local area over and above the services already provided by the local authority.</w:t>
      </w:r>
    </w:p>
    <w:p w14:paraId="5835BF61" w14:textId="77777777" w:rsidR="00FB5F77" w:rsidRDefault="00000000">
      <w:pPr>
        <w:jc w:val="both"/>
        <w:rPr>
          <w:rFonts w:ascii="Helvetica Neue" w:eastAsia="Helvetica Neue" w:hAnsi="Helvetica Neue" w:cs="Helvetica Neue"/>
          <w:color w:val="333333"/>
          <w:sz w:val="22"/>
          <w:szCs w:val="22"/>
        </w:rPr>
      </w:pPr>
      <w:r>
        <w:rPr>
          <w:rFonts w:ascii="Helvetica Neue" w:eastAsia="Helvetica Neue" w:hAnsi="Helvetica Neue" w:cs="Helvetica Neue"/>
          <w:color w:val="FC0084"/>
          <w:sz w:val="22"/>
          <w:szCs w:val="22"/>
        </w:rPr>
        <w:t xml:space="preserve">Circular Economy </w:t>
      </w:r>
      <w:r>
        <w:rPr>
          <w:rFonts w:ascii="Helvetica Neue" w:eastAsia="Helvetica Neue" w:hAnsi="Helvetica Neue" w:cs="Helvetica Neue"/>
          <w:sz w:val="22"/>
          <w:szCs w:val="22"/>
        </w:rPr>
        <w:t xml:space="preserve">- </w:t>
      </w:r>
      <w:r>
        <w:rPr>
          <w:rFonts w:ascii="Helvetica Neue" w:eastAsia="Helvetica Neue" w:hAnsi="Helvetica Neue" w:cs="Helvetica Neue"/>
          <w:color w:val="333333"/>
          <w:sz w:val="22"/>
          <w:szCs w:val="22"/>
        </w:rPr>
        <w:t>A circular economy is as one where materials are retained in use at their highest value for as long as possible and are then reused or recycled, leaving a minimum of residual waste.</w:t>
      </w:r>
    </w:p>
    <w:p w14:paraId="20FBC003" w14:textId="77777777" w:rsidR="00FB5F77" w:rsidRDefault="00FB5F77">
      <w:pPr>
        <w:jc w:val="both"/>
        <w:rPr>
          <w:rFonts w:ascii="Helvetica Neue" w:eastAsia="Helvetica Neue" w:hAnsi="Helvetica Neue" w:cs="Helvetica Neue"/>
          <w:sz w:val="22"/>
          <w:szCs w:val="22"/>
        </w:rPr>
      </w:pPr>
    </w:p>
    <w:sectPr w:rsidR="00FB5F77">
      <w:headerReference w:type="default" r:id="rId38"/>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0065" w14:textId="77777777" w:rsidR="001728C6" w:rsidRDefault="001728C6">
      <w:r>
        <w:separator/>
      </w:r>
    </w:p>
  </w:endnote>
  <w:endnote w:type="continuationSeparator" w:id="0">
    <w:p w14:paraId="23067BC6" w14:textId="77777777" w:rsidR="001728C6" w:rsidRDefault="00172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 Form Sans">
    <w:altName w:val="Calibri"/>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54179" w14:textId="77777777" w:rsidR="001728C6" w:rsidRDefault="001728C6">
      <w:r>
        <w:separator/>
      </w:r>
    </w:p>
  </w:footnote>
  <w:footnote w:type="continuationSeparator" w:id="0">
    <w:p w14:paraId="011D2BE1" w14:textId="77777777" w:rsidR="001728C6" w:rsidRDefault="001728C6">
      <w:r>
        <w:continuationSeparator/>
      </w:r>
    </w:p>
  </w:footnote>
  <w:footnote w:id="1">
    <w:p w14:paraId="7A5416C6" w14:textId="77777777" w:rsidR="00FB5F77" w:rsidRDefault="00000000">
      <w:pPr>
        <w:tabs>
          <w:tab w:val="center" w:pos="4513"/>
          <w:tab w:val="right" w:pos="9026"/>
        </w:tabs>
        <w:rPr>
          <w:rFonts w:ascii="Helvetica Neue" w:eastAsia="Helvetica Neue" w:hAnsi="Helvetica Neue" w:cs="Helvetica Neue"/>
          <w:sz w:val="16"/>
          <w:szCs w:val="16"/>
        </w:rPr>
      </w:pPr>
      <w:r>
        <w:rPr>
          <w:rStyle w:val="FootnoteReference"/>
        </w:rPr>
        <w:footnoteRef/>
      </w:r>
      <w:r>
        <w:t xml:space="preserve"> </w:t>
      </w:r>
      <w:r>
        <w:rPr>
          <w:rFonts w:ascii="Helvetica Neue" w:eastAsia="Helvetica Neue" w:hAnsi="Helvetica Neue" w:cs="Helvetica Neue"/>
          <w:sz w:val="16"/>
          <w:szCs w:val="16"/>
        </w:rPr>
        <w:t xml:space="preserve"> Terms that appear in </w:t>
      </w:r>
      <w:r>
        <w:rPr>
          <w:rFonts w:ascii="Helvetica Neue" w:eastAsia="Helvetica Neue" w:hAnsi="Helvetica Neue" w:cs="Helvetica Neue"/>
          <w:color w:val="E52585"/>
          <w:sz w:val="16"/>
          <w:szCs w:val="16"/>
        </w:rPr>
        <w:t xml:space="preserve">pink </w:t>
      </w:r>
      <w:r>
        <w:rPr>
          <w:rFonts w:ascii="Helvetica Neue" w:eastAsia="Helvetica Neue" w:hAnsi="Helvetica Neue" w:cs="Helvetica Neue"/>
          <w:sz w:val="16"/>
          <w:szCs w:val="16"/>
        </w:rPr>
        <w:t>can be found in the glossary at the end of this document.</w:t>
      </w:r>
    </w:p>
    <w:p w14:paraId="06FAA112" w14:textId="77777777" w:rsidR="00FB5F77" w:rsidRDefault="00FB5F77">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11A5" w14:textId="77777777" w:rsidR="00FB5F77"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114300" distR="114300" simplePos="0" relativeHeight="251658240" behindDoc="0" locked="0" layoutInCell="1" hidden="0" allowOverlap="1" wp14:anchorId="7FEDFAF3" wp14:editId="67C1367C">
              <wp:simplePos x="0" y="0"/>
              <wp:positionH relativeFrom="page">
                <wp:posOffset>-4761</wp:posOffset>
              </wp:positionH>
              <wp:positionV relativeFrom="page">
                <wp:posOffset>185738</wp:posOffset>
              </wp:positionV>
              <wp:extent cx="7566025" cy="276225"/>
              <wp:effectExtent l="0" t="0" r="0" b="0"/>
              <wp:wrapNone/>
              <wp:docPr id="760726876" name="Rectangle 760726876" descr="{&quot;HashCode&quot;:19876741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6650"/>
                        <a:ext cx="7556500" cy="266700"/>
                      </a:xfrm>
                      <a:prstGeom prst="rect">
                        <a:avLst/>
                      </a:prstGeom>
                      <a:noFill/>
                      <a:ln>
                        <a:noFill/>
                      </a:ln>
                    </wps:spPr>
                    <wps:txbx>
                      <w:txbxContent>
                        <w:p w14:paraId="5A552ECC" w14:textId="77777777" w:rsidR="00FB5F77" w:rsidRDefault="00000000">
                          <w:pPr>
                            <w:textDirection w:val="btLr"/>
                          </w:pPr>
                          <w:r>
                            <w:rPr>
                              <w:rFonts w:ascii="Helvetica Neue" w:eastAsia="Helvetica Neue" w:hAnsi="Helvetica Neue" w:cs="Helvetica Neue"/>
                              <w:color w:val="000000"/>
                              <w:sz w:val="20"/>
                            </w:rPr>
                            <w:t>Official</w:t>
                          </w:r>
                        </w:p>
                      </w:txbxContent>
                    </wps:txbx>
                    <wps:bodyPr spcFirstLastPara="1" wrap="square" lIns="254000"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-4761</wp:posOffset>
              </wp:positionH>
              <wp:positionV relativeFrom="page">
                <wp:posOffset>185738</wp:posOffset>
              </wp:positionV>
              <wp:extent cx="7566025" cy="276225"/>
              <wp:effectExtent b="0" l="0" r="0" t="0"/>
              <wp:wrapNone/>
              <wp:docPr descr="{&quot;HashCode&quot;:1987674191,&quot;Height&quot;:842.0,&quot;Width&quot;:595.0,&quot;Placement&quot;:&quot;Header&quot;,&quot;Index&quot;:&quot;Primary&quot;,&quot;Section&quot;:1,&quot;Top&quot;:0.0,&quot;Left&quot;:0.0}" id="760726876" name="image5.png"/>
              <a:graphic>
                <a:graphicData uri="http://schemas.openxmlformats.org/drawingml/2006/picture">
                  <pic:pic>
                    <pic:nvPicPr>
                      <pic:cNvPr descr="{&quot;HashCode&quot;:1987674191,&quot;Height&quot;:842.0,&quot;Width&quot;:595.0,&quot;Placement&quot;:&quot;Header&quot;,&quot;Index&quot;:&quot;Primary&quot;,&quot;Section&quot;:1,&quot;Top&quot;:0.0,&quot;Left&quot;:0.0}" id="0" name="image5.png"/>
                      <pic:cNvPicPr preferRelativeResize="0"/>
                    </pic:nvPicPr>
                    <pic:blipFill>
                      <a:blip r:embed="rId1"/>
                      <a:srcRect/>
                      <a:stretch>
                        <a:fillRect/>
                      </a:stretch>
                    </pic:blipFill>
                    <pic:spPr>
                      <a:xfrm>
                        <a:off x="0" y="0"/>
                        <a:ext cx="7566025" cy="2762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32AC"/>
    <w:multiLevelType w:val="multilevel"/>
    <w:tmpl w:val="38EC4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765937"/>
    <w:multiLevelType w:val="multilevel"/>
    <w:tmpl w:val="B6047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7410D5"/>
    <w:multiLevelType w:val="multilevel"/>
    <w:tmpl w:val="DCA8D7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6B4DE2"/>
    <w:multiLevelType w:val="multilevel"/>
    <w:tmpl w:val="2F68F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03515A"/>
    <w:multiLevelType w:val="multilevel"/>
    <w:tmpl w:val="3D7AC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9902E8"/>
    <w:multiLevelType w:val="multilevel"/>
    <w:tmpl w:val="4FDC0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7E6017"/>
    <w:multiLevelType w:val="multilevel"/>
    <w:tmpl w:val="58C88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4D5FBA"/>
    <w:multiLevelType w:val="multilevel"/>
    <w:tmpl w:val="6C183016"/>
    <w:lvl w:ilvl="0">
      <w:start w:val="1"/>
      <w:numFmt w:val="bullet"/>
      <w:lvlText w:val="●"/>
      <w:lvlJc w:val="left"/>
      <w:pPr>
        <w:ind w:left="720" w:hanging="360"/>
      </w:pPr>
      <w:rPr>
        <w:rFonts w:ascii="Noto Sans Symbols" w:eastAsia="Noto Sans Symbols" w:hAnsi="Noto Sans Symbols" w:cs="Noto Sans Symbols"/>
        <w:color w:val="FC0090"/>
        <w:sz w:val="30"/>
        <w:szCs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6476D5"/>
    <w:multiLevelType w:val="multilevel"/>
    <w:tmpl w:val="4894D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1B7CE2"/>
    <w:multiLevelType w:val="multilevel"/>
    <w:tmpl w:val="5D50369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394355173">
    <w:abstractNumId w:val="3"/>
  </w:num>
  <w:num w:numId="2" w16cid:durableId="1124733334">
    <w:abstractNumId w:val="4"/>
  </w:num>
  <w:num w:numId="3" w16cid:durableId="1912306267">
    <w:abstractNumId w:val="5"/>
  </w:num>
  <w:num w:numId="4" w16cid:durableId="1661881988">
    <w:abstractNumId w:val="0"/>
  </w:num>
  <w:num w:numId="5" w16cid:durableId="465319193">
    <w:abstractNumId w:val="1"/>
  </w:num>
  <w:num w:numId="6" w16cid:durableId="1424717120">
    <w:abstractNumId w:val="6"/>
  </w:num>
  <w:num w:numId="7" w16cid:durableId="141704111">
    <w:abstractNumId w:val="9"/>
  </w:num>
  <w:num w:numId="8" w16cid:durableId="1976913756">
    <w:abstractNumId w:val="7"/>
  </w:num>
  <w:num w:numId="9" w16cid:durableId="741832408">
    <w:abstractNumId w:val="8"/>
  </w:num>
  <w:num w:numId="10" w16cid:durableId="312760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F77"/>
    <w:rsid w:val="00037F64"/>
    <w:rsid w:val="001728C6"/>
    <w:rsid w:val="00397A0C"/>
    <w:rsid w:val="0051547E"/>
    <w:rsid w:val="008A59D9"/>
    <w:rsid w:val="0095227A"/>
    <w:rsid w:val="00DA48F3"/>
    <w:rsid w:val="00EC0B81"/>
    <w:rsid w:val="00F923B5"/>
    <w:rsid w:val="00FB5F77"/>
    <w:rsid w:val="00FC7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6472E0"/>
  <w15:docId w15:val="{30549856-C83A-264D-AEE4-7208278C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79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link w:val="DocumentMapChar"/>
    <w:uiPriority w:val="99"/>
    <w:semiHidden/>
    <w:unhideWhenUsed/>
    <w:rsid w:val="000B0145"/>
  </w:style>
  <w:style w:type="character" w:customStyle="1" w:styleId="DocumentMapChar">
    <w:name w:val="Document Map Char"/>
    <w:basedOn w:val="DefaultParagraphFont"/>
    <w:link w:val="DocumentMap"/>
    <w:uiPriority w:val="99"/>
    <w:semiHidden/>
    <w:rsid w:val="000B0145"/>
    <w:rPr>
      <w:rFonts w:ascii="Times New Roman" w:hAnsi="Times New Roman" w:cs="Times New Roman"/>
      <w:lang w:val="en-GB"/>
    </w:rPr>
  </w:style>
  <w:style w:type="paragraph" w:styleId="ListParagraph">
    <w:name w:val="List Paragraph"/>
    <w:basedOn w:val="Normal"/>
    <w:link w:val="ListParagraphChar"/>
    <w:uiPriority w:val="34"/>
    <w:qFormat/>
    <w:rsid w:val="00A610C7"/>
    <w:pPr>
      <w:ind w:left="720"/>
      <w:contextualSpacing/>
    </w:pPr>
    <w:rPr>
      <w:rFonts w:ascii="Foundry Form Sans" w:hAnsi="Foundry Form Sans"/>
    </w:rPr>
  </w:style>
  <w:style w:type="character" w:styleId="Hyperlink">
    <w:name w:val="Hyperlink"/>
    <w:basedOn w:val="DefaultParagraphFont"/>
    <w:uiPriority w:val="99"/>
    <w:unhideWhenUsed/>
    <w:rsid w:val="00D322E2"/>
    <w:rPr>
      <w:color w:val="0563C1" w:themeColor="hyperlink"/>
      <w:u w:val="single"/>
    </w:rPr>
  </w:style>
  <w:style w:type="paragraph" w:styleId="BalloonText">
    <w:name w:val="Balloon Text"/>
    <w:basedOn w:val="Normal"/>
    <w:link w:val="BalloonTextChar"/>
    <w:uiPriority w:val="99"/>
    <w:semiHidden/>
    <w:unhideWhenUsed/>
    <w:rsid w:val="000174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435"/>
    <w:rPr>
      <w:rFonts w:ascii="Lucida Grande" w:hAnsi="Lucida Grande" w:cs="Lucida Grande"/>
      <w:sz w:val="18"/>
      <w:szCs w:val="18"/>
      <w:lang w:val="en-GB"/>
    </w:rPr>
  </w:style>
  <w:style w:type="paragraph" w:styleId="Header">
    <w:name w:val="header"/>
    <w:basedOn w:val="Normal"/>
    <w:link w:val="HeaderChar"/>
    <w:uiPriority w:val="99"/>
    <w:unhideWhenUsed/>
    <w:rsid w:val="000A581C"/>
    <w:pPr>
      <w:tabs>
        <w:tab w:val="center" w:pos="4513"/>
        <w:tab w:val="right" w:pos="9026"/>
      </w:tabs>
    </w:pPr>
  </w:style>
  <w:style w:type="character" w:customStyle="1" w:styleId="HeaderChar">
    <w:name w:val="Header Char"/>
    <w:basedOn w:val="DefaultParagraphFont"/>
    <w:link w:val="Header"/>
    <w:uiPriority w:val="99"/>
    <w:rsid w:val="000A581C"/>
    <w:rPr>
      <w:lang w:val="en-GB"/>
    </w:rPr>
  </w:style>
  <w:style w:type="paragraph" w:styleId="Footer">
    <w:name w:val="footer"/>
    <w:basedOn w:val="Normal"/>
    <w:link w:val="FooterChar"/>
    <w:uiPriority w:val="99"/>
    <w:unhideWhenUsed/>
    <w:rsid w:val="000A581C"/>
    <w:pPr>
      <w:tabs>
        <w:tab w:val="center" w:pos="4513"/>
        <w:tab w:val="right" w:pos="9026"/>
      </w:tabs>
    </w:pPr>
  </w:style>
  <w:style w:type="character" w:customStyle="1" w:styleId="FooterChar">
    <w:name w:val="Footer Char"/>
    <w:basedOn w:val="DefaultParagraphFont"/>
    <w:link w:val="Footer"/>
    <w:uiPriority w:val="99"/>
    <w:rsid w:val="000A581C"/>
    <w:rPr>
      <w:lang w:val="en-GB"/>
    </w:rPr>
  </w:style>
  <w:style w:type="character" w:styleId="CommentReference">
    <w:name w:val="annotation reference"/>
    <w:basedOn w:val="DefaultParagraphFont"/>
    <w:uiPriority w:val="99"/>
    <w:semiHidden/>
    <w:unhideWhenUsed/>
    <w:rsid w:val="00FD22D3"/>
    <w:rPr>
      <w:sz w:val="16"/>
      <w:szCs w:val="16"/>
    </w:rPr>
  </w:style>
  <w:style w:type="paragraph" w:styleId="CommentText">
    <w:name w:val="annotation text"/>
    <w:basedOn w:val="Normal"/>
    <w:link w:val="CommentTextChar"/>
    <w:uiPriority w:val="99"/>
    <w:semiHidden/>
    <w:unhideWhenUsed/>
    <w:rsid w:val="00FD22D3"/>
    <w:rPr>
      <w:sz w:val="20"/>
      <w:szCs w:val="20"/>
    </w:rPr>
  </w:style>
  <w:style w:type="character" w:customStyle="1" w:styleId="CommentTextChar">
    <w:name w:val="Comment Text Char"/>
    <w:basedOn w:val="DefaultParagraphFont"/>
    <w:link w:val="CommentText"/>
    <w:uiPriority w:val="99"/>
    <w:semiHidden/>
    <w:rsid w:val="00FD22D3"/>
    <w:rPr>
      <w:sz w:val="20"/>
      <w:szCs w:val="20"/>
      <w:lang w:val="en-GB"/>
    </w:rPr>
  </w:style>
  <w:style w:type="paragraph" w:styleId="CommentSubject">
    <w:name w:val="annotation subject"/>
    <w:basedOn w:val="CommentText"/>
    <w:next w:val="CommentText"/>
    <w:link w:val="CommentSubjectChar"/>
    <w:uiPriority w:val="99"/>
    <w:semiHidden/>
    <w:unhideWhenUsed/>
    <w:rsid w:val="00FD22D3"/>
    <w:rPr>
      <w:b/>
      <w:bCs/>
    </w:rPr>
  </w:style>
  <w:style w:type="character" w:customStyle="1" w:styleId="CommentSubjectChar">
    <w:name w:val="Comment Subject Char"/>
    <w:basedOn w:val="CommentTextChar"/>
    <w:link w:val="CommentSubject"/>
    <w:uiPriority w:val="99"/>
    <w:semiHidden/>
    <w:rsid w:val="00FD22D3"/>
    <w:rPr>
      <w:b/>
      <w:bCs/>
      <w:sz w:val="20"/>
      <w:szCs w:val="20"/>
      <w:lang w:val="en-GB"/>
    </w:rPr>
  </w:style>
  <w:style w:type="paragraph" w:styleId="NormalWeb">
    <w:name w:val="Normal (Web)"/>
    <w:basedOn w:val="Normal"/>
    <w:uiPriority w:val="99"/>
    <w:unhideWhenUsed/>
    <w:rsid w:val="00FD22D3"/>
    <w:pPr>
      <w:spacing w:before="100" w:beforeAutospacing="1" w:after="100" w:afterAutospacing="1"/>
    </w:pPr>
  </w:style>
  <w:style w:type="character" w:customStyle="1" w:styleId="UnresolvedMention1">
    <w:name w:val="Unresolved Mention1"/>
    <w:basedOn w:val="DefaultParagraphFont"/>
    <w:uiPriority w:val="99"/>
    <w:semiHidden/>
    <w:unhideWhenUsed/>
    <w:rsid w:val="00BF7F77"/>
    <w:rPr>
      <w:color w:val="605E5C"/>
      <w:shd w:val="clear" w:color="auto" w:fill="E1DFDD"/>
    </w:rPr>
  </w:style>
  <w:style w:type="paragraph" w:styleId="Revision">
    <w:name w:val="Revision"/>
    <w:hidden/>
    <w:uiPriority w:val="99"/>
    <w:semiHidden/>
    <w:rsid w:val="00214867"/>
  </w:style>
  <w:style w:type="character" w:styleId="FollowedHyperlink">
    <w:name w:val="FollowedHyperlink"/>
    <w:basedOn w:val="DefaultParagraphFont"/>
    <w:uiPriority w:val="99"/>
    <w:semiHidden/>
    <w:unhideWhenUsed/>
    <w:rsid w:val="000C4F0F"/>
    <w:rPr>
      <w:color w:val="954F72" w:themeColor="followedHyperlink"/>
      <w:u w:val="single"/>
    </w:rPr>
  </w:style>
  <w:style w:type="character" w:customStyle="1" w:styleId="UnresolvedMention2">
    <w:name w:val="Unresolved Mention2"/>
    <w:basedOn w:val="DefaultParagraphFont"/>
    <w:uiPriority w:val="99"/>
    <w:semiHidden/>
    <w:unhideWhenUsed/>
    <w:rsid w:val="005B1232"/>
    <w:rPr>
      <w:color w:val="605E5C"/>
      <w:shd w:val="clear" w:color="auto" w:fill="E1DFDD"/>
    </w:rPr>
  </w:style>
  <w:style w:type="character" w:customStyle="1" w:styleId="apple-converted-space">
    <w:name w:val="apple-converted-space"/>
    <w:rsid w:val="0033192E"/>
  </w:style>
  <w:style w:type="paragraph" w:customStyle="1" w:styleId="Default">
    <w:name w:val="Default"/>
    <w:rsid w:val="00305288"/>
    <w:rPr>
      <w:rFonts w:ascii="Century Gothic" w:eastAsia="Arial Unicode MS" w:hAnsi="Century Gothic" w:cs="Arial Unicode MS"/>
      <w:color w:val="000000"/>
      <w:u w:color="000000"/>
    </w:rPr>
  </w:style>
  <w:style w:type="numbering" w:customStyle="1" w:styleId="Bullet">
    <w:name w:val="Bullet"/>
    <w:rsid w:val="008B79BD"/>
  </w:style>
  <w:style w:type="character" w:customStyle="1" w:styleId="UnresolvedMention3">
    <w:name w:val="Unresolved Mention3"/>
    <w:basedOn w:val="DefaultParagraphFont"/>
    <w:uiPriority w:val="99"/>
    <w:semiHidden/>
    <w:unhideWhenUsed/>
    <w:rsid w:val="002A289D"/>
    <w:rPr>
      <w:color w:val="605E5C"/>
      <w:shd w:val="clear" w:color="auto" w:fill="E1DFDD"/>
    </w:rPr>
  </w:style>
  <w:style w:type="character" w:styleId="UnresolvedMention">
    <w:name w:val="Unresolved Mention"/>
    <w:basedOn w:val="DefaultParagraphFont"/>
    <w:uiPriority w:val="99"/>
    <w:semiHidden/>
    <w:unhideWhenUsed/>
    <w:rsid w:val="008154A1"/>
    <w:rPr>
      <w:color w:val="605E5C"/>
      <w:shd w:val="clear" w:color="auto" w:fill="E1DFDD"/>
    </w:rPr>
  </w:style>
  <w:style w:type="paragraph" w:styleId="FootnoteText">
    <w:name w:val="footnote text"/>
    <w:basedOn w:val="Normal"/>
    <w:link w:val="FootnoteTextChar"/>
    <w:uiPriority w:val="99"/>
    <w:semiHidden/>
    <w:unhideWhenUsed/>
    <w:rsid w:val="00DB1FC1"/>
    <w:rPr>
      <w:sz w:val="20"/>
      <w:szCs w:val="20"/>
    </w:rPr>
  </w:style>
  <w:style w:type="character" w:customStyle="1" w:styleId="FootnoteTextChar">
    <w:name w:val="Footnote Text Char"/>
    <w:basedOn w:val="DefaultParagraphFont"/>
    <w:link w:val="FootnoteText"/>
    <w:uiPriority w:val="99"/>
    <w:semiHidden/>
    <w:rsid w:val="00DB1FC1"/>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DB1FC1"/>
    <w:rPr>
      <w:vertAlign w:val="superscript"/>
    </w:rPr>
  </w:style>
  <w:style w:type="table" w:styleId="TableGrid">
    <w:name w:val="Table Grid"/>
    <w:basedOn w:val="TableNormal"/>
    <w:uiPriority w:val="39"/>
    <w:rsid w:val="005A4DC6"/>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E84DA4"/>
    <w:rPr>
      <w:rFonts w:ascii="Foundry Form Sans" w:eastAsia="Times New Roman" w:hAnsi="Foundry Form Sans" w:cs="Times New Roman"/>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1877">
      <w:bodyDiv w:val="1"/>
      <w:marLeft w:val="0"/>
      <w:marRight w:val="0"/>
      <w:marTop w:val="0"/>
      <w:marBottom w:val="0"/>
      <w:divBdr>
        <w:top w:val="none" w:sz="0" w:space="0" w:color="auto"/>
        <w:left w:val="none" w:sz="0" w:space="0" w:color="auto"/>
        <w:bottom w:val="none" w:sz="0" w:space="0" w:color="auto"/>
        <w:right w:val="none" w:sz="0" w:space="0" w:color="auto"/>
      </w:divBdr>
      <w:divsChild>
        <w:div w:id="275186798">
          <w:marLeft w:val="0"/>
          <w:marRight w:val="0"/>
          <w:marTop w:val="0"/>
          <w:marBottom w:val="0"/>
          <w:divBdr>
            <w:top w:val="none" w:sz="0" w:space="0" w:color="auto"/>
            <w:left w:val="none" w:sz="0" w:space="0" w:color="auto"/>
            <w:bottom w:val="none" w:sz="0" w:space="0" w:color="auto"/>
            <w:right w:val="none" w:sz="0" w:space="0" w:color="auto"/>
          </w:divBdr>
          <w:divsChild>
            <w:div w:id="2139226813">
              <w:marLeft w:val="0"/>
              <w:marRight w:val="0"/>
              <w:marTop w:val="0"/>
              <w:marBottom w:val="0"/>
              <w:divBdr>
                <w:top w:val="none" w:sz="0" w:space="0" w:color="auto"/>
                <w:left w:val="none" w:sz="0" w:space="0" w:color="auto"/>
                <w:bottom w:val="none" w:sz="0" w:space="0" w:color="auto"/>
                <w:right w:val="none" w:sz="0" w:space="0" w:color="auto"/>
              </w:divBdr>
              <w:divsChild>
                <w:div w:id="821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59465">
      <w:bodyDiv w:val="1"/>
      <w:marLeft w:val="0"/>
      <w:marRight w:val="0"/>
      <w:marTop w:val="0"/>
      <w:marBottom w:val="0"/>
      <w:divBdr>
        <w:top w:val="none" w:sz="0" w:space="0" w:color="auto"/>
        <w:left w:val="none" w:sz="0" w:space="0" w:color="auto"/>
        <w:bottom w:val="none" w:sz="0" w:space="0" w:color="auto"/>
        <w:right w:val="none" w:sz="0" w:space="0" w:color="auto"/>
      </w:divBdr>
      <w:divsChild>
        <w:div w:id="1091973168">
          <w:marLeft w:val="0"/>
          <w:marRight w:val="0"/>
          <w:marTop w:val="0"/>
          <w:marBottom w:val="0"/>
          <w:divBdr>
            <w:top w:val="none" w:sz="0" w:space="0" w:color="auto"/>
            <w:left w:val="none" w:sz="0" w:space="0" w:color="auto"/>
            <w:bottom w:val="none" w:sz="0" w:space="0" w:color="auto"/>
            <w:right w:val="none" w:sz="0" w:space="0" w:color="auto"/>
          </w:divBdr>
          <w:divsChild>
            <w:div w:id="1835216123">
              <w:marLeft w:val="0"/>
              <w:marRight w:val="0"/>
              <w:marTop w:val="0"/>
              <w:marBottom w:val="0"/>
              <w:divBdr>
                <w:top w:val="none" w:sz="0" w:space="0" w:color="auto"/>
                <w:left w:val="none" w:sz="0" w:space="0" w:color="auto"/>
                <w:bottom w:val="none" w:sz="0" w:space="0" w:color="auto"/>
                <w:right w:val="none" w:sz="0" w:space="0" w:color="auto"/>
              </w:divBdr>
              <w:divsChild>
                <w:div w:id="2429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dgateconnect.london/wp-content/uploads/2022/09/Aldgate_Public-Realm-Strategy_Report-FINAL_LR.pdf" TargetMode="External"/><Relationship Id="rId18" Type="http://schemas.openxmlformats.org/officeDocument/2006/relationships/hyperlink" Target="https://3f49a686-4687-452f-b5fe-6cdeda7b6498.usrfiles.com/ugd/3f49a6_b57136b8b0444699b33143a7748e536d.pdf" TargetMode="External"/><Relationship Id="rId26" Type="http://schemas.openxmlformats.org/officeDocument/2006/relationships/hyperlink" Target="https://www.londonfestivalofarchitecture.org/lfa-competition/the-herbalists-press-a-garden-by-fleet-street-quarter/" TargetMode="External"/><Relationship Id="rId39" Type="http://schemas.openxmlformats.org/officeDocument/2006/relationships/fontTable" Target="fontTable.xml"/><Relationship Id="rId21" Type="http://schemas.openxmlformats.org/officeDocument/2006/relationships/hyperlink" Target="http://www.londonfestivalofarchitecture.org" TargetMode="External"/><Relationship Id="rId34"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s06web.zoom.us/meeting/register/tZEvde-upz8pH9XfYzSi8t8nyW01bfr5bpHN" TargetMode="External"/><Relationship Id="rId25" Type="http://schemas.openxmlformats.org/officeDocument/2006/relationships/hyperlink" Target="https://www.londonfestivalofarchitecture.org/lfa-competition/on-tenterground/" TargetMode="External"/><Relationship Id="rId33" Type="http://schemas.openxmlformats.org/officeDocument/2006/relationships/hyperlink" Target="https://www.londonfestivalofarchitecture.org/lfa-competition/st-pauls-gateway/"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ealous.co/help/docs/making-submissions/submission-step/submission/" TargetMode="External"/><Relationship Id="rId20" Type="http://schemas.openxmlformats.org/officeDocument/2006/relationships/hyperlink" Target="https://citywallvinestreet.org/" TargetMode="External"/><Relationship Id="rId29" Type="http://schemas.openxmlformats.org/officeDocument/2006/relationships/hyperlink" Target="https://www.londonfestivalofarchitecture.org/lfa-competition/city-bench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ndonfestivalofarchitecture.org/2024-festival/" TargetMode="External"/><Relationship Id="rId24" Type="http://schemas.openxmlformats.org/officeDocument/2006/relationships/hyperlink" Target="http://www.londonfestivalofarchitecture.org/lfa-competition/co-designing-equity-in-the-public-realm/" TargetMode="External"/><Relationship Id="rId32" Type="http://schemas.openxmlformats.org/officeDocument/2006/relationships/hyperlink" Target="https://www.londonfestivalofarchitecture.org/lfa-competition/city-benches-4/" TargetMode="External"/><Relationship Id="rId37" Type="http://schemas.openxmlformats.org/officeDocument/2006/relationships/hyperlink" Target="http://www.londonfestivalofarchitecture.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ealous.co/londonfestivalofarchitecture/opportunity/Open-Call-Pews-and-Perches-2024/" TargetMode="External"/><Relationship Id="rId23" Type="http://schemas.openxmlformats.org/officeDocument/2006/relationships/hyperlink" Target="http://www.londonfestivalofarchitecture.org/lfa-competition/urban-playground/" TargetMode="External"/><Relationship Id="rId28" Type="http://schemas.openxmlformats.org/officeDocument/2006/relationships/hyperlink" Target="https://www.londonfestivalofarchitecture.org/lfa-competition/mobile-arboretum/" TargetMode="External"/><Relationship Id="rId36"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hyperlink" Target="https://aldgateconnect.london/wp-content/uploads/2022/09/Aldgate_Public-Realm-Strategy_Report-FINAL_LR.pdf" TargetMode="External"/><Relationship Id="rId31" Type="http://schemas.openxmlformats.org/officeDocument/2006/relationships/hyperlink" Target="https://www.londonfestivalofarchitecture.org/lfa-competition/city-benches-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ealous.co/londonfestivalofarchitecture/opportunity/A-trail-of-architectural-interventions-across-the-City-of-London/" TargetMode="External"/><Relationship Id="rId22" Type="http://schemas.openxmlformats.org/officeDocument/2006/relationships/image" Target="media/image5.jpg"/><Relationship Id="rId27" Type="http://schemas.openxmlformats.org/officeDocument/2006/relationships/hyperlink" Target="https://www.londonfestivalofarchitecture.org/lfa-competition/common-ground/" TargetMode="External"/><Relationship Id="rId30" Type="http://schemas.openxmlformats.org/officeDocument/2006/relationships/hyperlink" Target="https://www.londonfestivalofarchitecture.org/lfa-competition/city-benches-3/" TargetMode="External"/><Relationship Id="rId35" Type="http://schemas.openxmlformats.org/officeDocument/2006/relationships/hyperlink" Target="https://www.zealous.co/londonfestivalofarchitecture/opportunity/A-trail-of-architectural-interventions-across-the-City-of-London/"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WjtiwWSFiYz8rwNieEyl+c+KQ==">CgMxLjA4AHIhMWc5UnhxOEhteXViUW9NbkNaNXh2WW1HeWpZTEkybVJs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4108</Words>
  <Characters>23419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Lydia Allain Chapman</cp:lastModifiedBy>
  <cp:revision>3</cp:revision>
  <cp:lastPrinted>2023-12-07T09:21:00Z</cp:lastPrinted>
  <dcterms:created xsi:type="dcterms:W3CDTF">2023-12-08T18:08:00Z</dcterms:created>
  <dcterms:modified xsi:type="dcterms:W3CDTF">2023-12-08T18:13:00Z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Declan.Costello@richmondandwandsworth.gov.uk</vt:lpwstr>
  </property>
  <property fmtid="{D5CDD505-2E9C-101B-9397-08002B2CF9AE}" pid="5" name="MSIP_Label_763da656-5c75-4f6d-9461-4a3ce9a537cc_SetDate">
    <vt:lpwstr>2020-09-14T14:23:18.5226127Z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d449319c-3c31-4460-9cd5-395adbf89509</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y fmtid="{D5CDD505-2E9C-101B-9397-08002B2CF9AE}" pid="11" name="ContentTypeId">
    <vt:lpwstr>0x0101005C02DF5F1D019E439B4557B9CEAF72B2</vt:lpwstr>
  </property>
</Properties>
</file>